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DF" w:rsidRPr="009F22CF" w:rsidRDefault="00C843AF" w:rsidP="009F22CF">
      <w:pPr>
        <w:shd w:val="clear" w:color="auto" w:fill="C6D9F1" w:themeFill="text2" w:themeFillTint="3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</w:t>
      </w:r>
      <w:r w:rsidR="008B09DF" w:rsidRPr="009F2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</w:p>
    <w:p w:rsidR="00C843AF" w:rsidRPr="00EB6709" w:rsidRDefault="00C843AF" w:rsidP="009F22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B6709" w:rsidRPr="00EB6709" w:rsidRDefault="00EB6709" w:rsidP="00EB6709">
      <w:pPr>
        <w:pStyle w:val="Nessunaspaziatura"/>
        <w:jc w:val="right"/>
        <w:rPr>
          <w:rFonts w:ascii="Times New Roman" w:eastAsia="Calibri" w:hAnsi="Times New Roman" w:cs="Times New Roman"/>
          <w:b/>
        </w:rPr>
      </w:pPr>
      <w:r w:rsidRPr="00EB6709">
        <w:rPr>
          <w:rFonts w:ascii="Times New Roman" w:hAnsi="Times New Roman" w:cs="Times New Roman"/>
          <w:b/>
        </w:rPr>
        <w:t>Al Dirigente Scolastico</w:t>
      </w:r>
    </w:p>
    <w:p w:rsidR="00EB6709" w:rsidRPr="00EB6709" w:rsidRDefault="00EB6709" w:rsidP="00EB6709">
      <w:pPr>
        <w:pStyle w:val="Nessunaspaziatura"/>
        <w:jc w:val="right"/>
        <w:rPr>
          <w:rFonts w:ascii="Times New Roman" w:eastAsia="Calibri" w:hAnsi="Times New Roman" w:cs="Times New Roman"/>
          <w:b/>
          <w:iCs/>
        </w:rPr>
      </w:pPr>
      <w:r w:rsidRPr="00EB6709">
        <w:rPr>
          <w:rFonts w:ascii="Times New Roman" w:eastAsia="Calibri" w:hAnsi="Times New Roman" w:cs="Times New Roman"/>
          <w:b/>
          <w:iCs/>
        </w:rPr>
        <w:t xml:space="preserve">della Scuola Secondaria di I Grado </w:t>
      </w:r>
    </w:p>
    <w:p w:rsidR="00C843AF" w:rsidRDefault="00EB6709" w:rsidP="00EB6709">
      <w:pPr>
        <w:pStyle w:val="Nessunaspaziatura"/>
        <w:jc w:val="righ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Pier Giorgio</w:t>
      </w:r>
      <w:r w:rsidRPr="00EB6709">
        <w:rPr>
          <w:rFonts w:ascii="Times New Roman" w:eastAsia="Calibri" w:hAnsi="Times New Roman" w:cs="Times New Roman"/>
          <w:b/>
          <w:i/>
          <w:iCs/>
        </w:rPr>
        <w:t xml:space="preserve"> FRASSATI</w:t>
      </w:r>
    </w:p>
    <w:p w:rsidR="00EB6709" w:rsidRPr="00EB6709" w:rsidRDefault="00EB6709" w:rsidP="00EB6709">
      <w:pPr>
        <w:pStyle w:val="Nessunaspaziatura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iCs/>
        </w:rPr>
        <w:t>Via Tiraboschi 33- 10149 Torino</w:t>
      </w:r>
    </w:p>
    <w:p w:rsidR="00CB0E6D" w:rsidRPr="009F22CF" w:rsidRDefault="00CB0E6D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B0E6D" w:rsidRPr="006809F0" w:rsidRDefault="00CB0E6D" w:rsidP="006809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2CF">
        <w:rPr>
          <w:rFonts w:ascii="Times New Roman" w:hAnsi="Times New Roman" w:cs="Times New Roman"/>
          <w:b/>
          <w:bCs/>
        </w:rPr>
        <w:t xml:space="preserve">OGGETTO: </w:t>
      </w:r>
      <w:r w:rsidR="006809F0" w:rsidRPr="006C18BB">
        <w:rPr>
          <w:rFonts w:ascii="Times New Roman" w:hAnsi="Times New Roman" w:cs="Times New Roman"/>
          <w:b/>
          <w:sz w:val="22"/>
          <w:szCs w:val="22"/>
        </w:rPr>
        <w:t>Indagine di mercato per l’affidamento diretto del Servizio Assicurativo - RCT/O, Infortuni, Tutela Legale e Assistenza</w:t>
      </w:r>
      <w:r w:rsidR="006809F0">
        <w:rPr>
          <w:rFonts w:ascii="Times New Roman" w:hAnsi="Times New Roman" w:cs="Times New Roman"/>
          <w:b/>
          <w:sz w:val="22"/>
          <w:szCs w:val="22"/>
        </w:rPr>
        <w:t xml:space="preserve"> per </w:t>
      </w:r>
      <w:r w:rsidR="006809F0" w:rsidRPr="006C18BB">
        <w:rPr>
          <w:rFonts w:ascii="Times New Roman" w:hAnsi="Times New Roman" w:cs="Times New Roman"/>
          <w:b/>
          <w:sz w:val="22"/>
          <w:szCs w:val="22"/>
        </w:rPr>
        <w:t>Alunni e Personale della scuola</w:t>
      </w:r>
      <w:r w:rsidR="006809F0">
        <w:rPr>
          <w:rFonts w:ascii="Times New Roman" w:hAnsi="Times New Roman" w:cs="Times New Roman"/>
          <w:b/>
          <w:sz w:val="22"/>
          <w:szCs w:val="22"/>
        </w:rPr>
        <w:t xml:space="preserve">- Assicurazione </w:t>
      </w:r>
      <w:proofErr w:type="spellStart"/>
      <w:r w:rsidR="006809F0">
        <w:rPr>
          <w:rFonts w:ascii="Times New Roman" w:hAnsi="Times New Roman" w:cs="Times New Roman"/>
          <w:b/>
          <w:sz w:val="22"/>
          <w:szCs w:val="22"/>
        </w:rPr>
        <w:t>Multirischi</w:t>
      </w:r>
      <w:proofErr w:type="spellEnd"/>
      <w:r w:rsidR="006809F0">
        <w:rPr>
          <w:rFonts w:ascii="Times New Roman" w:hAnsi="Times New Roman" w:cs="Times New Roman"/>
          <w:b/>
          <w:sz w:val="22"/>
          <w:szCs w:val="22"/>
        </w:rPr>
        <w:t xml:space="preserve"> sui beni mobili-</w:t>
      </w:r>
      <w:r w:rsidR="006809F0" w:rsidRPr="006C18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809F0">
        <w:rPr>
          <w:rFonts w:ascii="Times New Roman" w:hAnsi="Times New Roman" w:cs="Times New Roman"/>
          <w:b/>
          <w:sz w:val="22"/>
          <w:szCs w:val="22"/>
        </w:rPr>
        <w:t>Triennio 2016/2017- 2018/2019</w:t>
      </w:r>
    </w:p>
    <w:p w:rsidR="00CB0E6D" w:rsidRPr="009F22CF" w:rsidRDefault="00CB0E6D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820695" w:rsidRPr="009F22CF" w:rsidRDefault="00CB0E6D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>Il sottoscritto</w:t>
      </w:r>
      <w:r w:rsidR="00B67040" w:rsidRPr="009F22CF">
        <w:rPr>
          <w:rFonts w:ascii="Times New Roman" w:hAnsi="Times New Roman" w:cs="Times New Roman"/>
          <w:color w:val="000000"/>
        </w:rPr>
        <w:t xml:space="preserve">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bookmarkStart w:id="0" w:name="Testo4"/>
      <w:r w:rsidR="00E91769"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="00E91769" w:rsidRPr="009F22CF">
        <w:rPr>
          <w:rFonts w:ascii="Times New Roman" w:hAnsi="Times New Roman" w:cs="Times New Roman"/>
          <w:noProof/>
          <w:color w:val="000000"/>
        </w:rPr>
        <w:t>................................................................................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bookmarkEnd w:id="0"/>
      <w:r w:rsidR="00426516" w:rsidRPr="009F22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67040" w:rsidRPr="009F22CF">
        <w:rPr>
          <w:rFonts w:ascii="Times New Roman" w:hAnsi="Times New Roman" w:cs="Times New Roman"/>
          <w:color w:val="000000"/>
        </w:rPr>
        <w:t>nat</w:t>
      </w:r>
      <w:proofErr w:type="spellEnd"/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Elenco1"/>
            <w:enabled/>
            <w:calcOnExit w:val="0"/>
            <w:ddList>
              <w:listEntry w:val="..................."/>
              <w:listEntry w:val="o"/>
              <w:listEntry w:val="a"/>
            </w:ddList>
          </w:ffData>
        </w:fldChar>
      </w:r>
      <w:bookmarkStart w:id="1" w:name="Elenco1"/>
      <w:r w:rsidR="00B67040" w:rsidRPr="009F22CF">
        <w:rPr>
          <w:rFonts w:ascii="Times New Roman" w:hAnsi="Times New Roman" w:cs="Times New Roman"/>
          <w:color w:val="000000"/>
        </w:rPr>
        <w:instrText xml:space="preserve"> FORMDROPDOWN </w:instrText>
      </w:r>
      <w:r w:rsidR="00C94FE8">
        <w:rPr>
          <w:rFonts w:ascii="Times New Roman" w:hAnsi="Times New Roman" w:cs="Times New Roman"/>
          <w:color w:val="000000"/>
        </w:rPr>
      </w:r>
      <w:r w:rsidR="00C94FE8">
        <w:rPr>
          <w:rFonts w:ascii="Times New Roman" w:hAnsi="Times New Roman" w:cs="Times New Roman"/>
          <w:color w:val="000000"/>
        </w:rPr>
        <w:fldChar w:fldCharType="separate"/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bookmarkEnd w:id="1"/>
      <w:r w:rsidRPr="009F22CF">
        <w:rPr>
          <w:rFonts w:ascii="Times New Roman" w:hAnsi="Times New Roman" w:cs="Times New Roman"/>
          <w:color w:val="000000"/>
        </w:rPr>
        <w:t xml:space="preserve"> il</w:t>
      </w:r>
      <w:r w:rsidR="00E91769" w:rsidRPr="009F22CF">
        <w:rPr>
          <w:rFonts w:ascii="Times New Roman" w:hAnsi="Times New Roman" w:cs="Times New Roman"/>
          <w:color w:val="000000"/>
        </w:rPr>
        <w:t xml:space="preserve">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5"/>
            <w:enabled/>
            <w:calcOnExit w:val="0"/>
            <w:textInput>
              <w:default w:val="................................."/>
            </w:textInput>
          </w:ffData>
        </w:fldChar>
      </w:r>
      <w:bookmarkStart w:id="2" w:name="Testo5"/>
      <w:r w:rsidR="00E91769"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="00E91769" w:rsidRPr="009F22CF">
        <w:rPr>
          <w:rFonts w:ascii="Times New Roman" w:hAnsi="Times New Roman" w:cs="Times New Roman"/>
          <w:noProof/>
          <w:color w:val="000000"/>
        </w:rPr>
        <w:t>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bookmarkEnd w:id="2"/>
      <w:r w:rsidR="00426516" w:rsidRPr="009F22CF">
        <w:rPr>
          <w:rFonts w:ascii="Times New Roman" w:hAnsi="Times New Roman" w:cs="Times New Roman"/>
          <w:color w:val="000000"/>
        </w:rPr>
        <w:t xml:space="preserve"> </w:t>
      </w:r>
      <w:r w:rsidRPr="009F22CF">
        <w:rPr>
          <w:rFonts w:ascii="Times New Roman" w:hAnsi="Times New Roman" w:cs="Times New Roman"/>
          <w:color w:val="000000"/>
        </w:rPr>
        <w:t xml:space="preserve">a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3" w:name="Testo6"/>
      <w:r w:rsidR="00E91769"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="00E91769" w:rsidRPr="009F22CF">
        <w:rPr>
          <w:rFonts w:ascii="Times New Roman" w:hAnsi="Times New Roman" w:cs="Times New Roman"/>
          <w:noProof/>
          <w:color w:val="000000"/>
        </w:rPr>
        <w:t>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bookmarkEnd w:id="3"/>
      <w:r w:rsidR="00426516" w:rsidRPr="009F22CF">
        <w:rPr>
          <w:rFonts w:ascii="Times New Roman" w:hAnsi="Times New Roman" w:cs="Times New Roman"/>
          <w:color w:val="000000"/>
        </w:rPr>
        <w:t xml:space="preserve"> </w:t>
      </w:r>
      <w:r w:rsidRPr="009F22CF">
        <w:rPr>
          <w:rFonts w:ascii="Times New Roman" w:hAnsi="Times New Roman" w:cs="Times New Roman"/>
          <w:color w:val="000000"/>
        </w:rPr>
        <w:t>in qualità di  rappresentante legale della Ditta</w:t>
      </w:r>
      <w:r w:rsidR="00E91769" w:rsidRPr="009F22CF">
        <w:rPr>
          <w:rFonts w:ascii="Times New Roman" w:hAnsi="Times New Roman" w:cs="Times New Roman"/>
          <w:color w:val="000000"/>
        </w:rPr>
        <w:t xml:space="preserve">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4" w:name="Testo7"/>
      <w:r w:rsidR="00E91769"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="00E91769" w:rsidRPr="009F22CF">
        <w:rPr>
          <w:rFonts w:ascii="Times New Roman" w:hAnsi="Times New Roman" w:cs="Times New Roman"/>
          <w:noProof/>
          <w:color w:val="000000"/>
        </w:rPr>
        <w:t>................................................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bookmarkEnd w:id="4"/>
      <w:r w:rsidR="00426516" w:rsidRPr="009F22CF">
        <w:rPr>
          <w:rFonts w:ascii="Times New Roman" w:hAnsi="Times New Roman" w:cs="Times New Roman"/>
          <w:color w:val="000000"/>
        </w:rPr>
        <w:t xml:space="preserve"> </w:t>
      </w:r>
      <w:r w:rsidRPr="009F22CF">
        <w:rPr>
          <w:rFonts w:ascii="Times New Roman" w:hAnsi="Times New Roman" w:cs="Times New Roman"/>
          <w:color w:val="000000"/>
        </w:rPr>
        <w:t xml:space="preserve">con sede in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5" w:name="Testo8"/>
      <w:r w:rsidR="00E91769"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="00E91769" w:rsidRPr="009F22CF">
        <w:rPr>
          <w:rFonts w:ascii="Times New Roman" w:hAnsi="Times New Roman" w:cs="Times New Roman"/>
          <w:noProof/>
          <w:color w:val="000000"/>
        </w:rPr>
        <w:t>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bookmarkEnd w:id="5"/>
    </w:p>
    <w:p w:rsidR="00820695" w:rsidRPr="009F22CF" w:rsidRDefault="00CB0E6D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>con codice fiscale n</w:t>
      </w:r>
      <w:r w:rsidR="00426516" w:rsidRPr="009F22CF">
        <w:rPr>
          <w:rFonts w:ascii="Times New Roman" w:hAnsi="Times New Roman" w:cs="Times New Roman"/>
          <w:color w:val="000000"/>
        </w:rPr>
        <w:t xml:space="preserve">.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"/>
            </w:textInput>
          </w:ffData>
        </w:fldChar>
      </w:r>
      <w:r w:rsidR="00E91769"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="00E91769" w:rsidRPr="009F22CF">
        <w:rPr>
          <w:rFonts w:ascii="Times New Roman" w:hAnsi="Times New Roman" w:cs="Times New Roman"/>
          <w:noProof/>
          <w:color w:val="000000"/>
        </w:rPr>
        <w:t>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</w:p>
    <w:p w:rsidR="00CB0E6D" w:rsidRPr="009F22CF" w:rsidRDefault="00CB0E6D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 xml:space="preserve">con partita IVA n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"/>
            </w:textInput>
          </w:ffData>
        </w:fldChar>
      </w:r>
      <w:r w:rsidR="00E91769"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="00E91769" w:rsidRPr="009F22CF">
        <w:rPr>
          <w:rFonts w:ascii="Times New Roman" w:hAnsi="Times New Roman" w:cs="Times New Roman"/>
          <w:noProof/>
          <w:color w:val="000000"/>
        </w:rPr>
        <w:t>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</w:p>
    <w:p w:rsidR="00820695" w:rsidRPr="009F22CF" w:rsidRDefault="00820695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 xml:space="preserve">con numero di telefono n.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"/>
            </w:textInput>
          </w:ffData>
        </w:fldChar>
      </w:r>
      <w:r w:rsidR="00E91769"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="00E91769" w:rsidRPr="009F22CF">
        <w:rPr>
          <w:rFonts w:ascii="Times New Roman" w:hAnsi="Times New Roman" w:cs="Times New Roman"/>
          <w:noProof/>
          <w:color w:val="000000"/>
        </w:rPr>
        <w:t>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</w:p>
    <w:p w:rsidR="00CB0E6D" w:rsidRPr="009F22CF" w:rsidRDefault="00CB0E6D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B0E6D" w:rsidRPr="009F22CF" w:rsidRDefault="00CB0E6D" w:rsidP="009F22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</w:rPr>
      </w:pPr>
      <w:r w:rsidRPr="009F22CF">
        <w:rPr>
          <w:rFonts w:ascii="Times New Roman" w:hAnsi="Times New Roman" w:cs="Times New Roman"/>
          <w:b/>
          <w:bCs/>
          <w:iCs/>
          <w:color w:val="000000"/>
          <w:sz w:val="24"/>
        </w:rPr>
        <w:t>CHIEDE</w:t>
      </w:r>
    </w:p>
    <w:p w:rsidR="00CB0E6D" w:rsidRPr="009F22CF" w:rsidRDefault="00EB6709" w:rsidP="009F22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di partecipare all’indagine di mercato </w:t>
      </w:r>
      <w:r w:rsidR="00820695" w:rsidRPr="009F22CF">
        <w:rPr>
          <w:rFonts w:ascii="Times New Roman" w:hAnsi="Times New Roman" w:cs="Times New Roman"/>
          <w:b/>
          <w:color w:val="000000"/>
        </w:rPr>
        <w:t>in oggetto</w:t>
      </w:r>
      <w:r w:rsidR="00CB0E6D" w:rsidRPr="009F22CF">
        <w:rPr>
          <w:rFonts w:ascii="Times New Roman" w:hAnsi="Times New Roman" w:cs="Times New Roman"/>
          <w:b/>
          <w:color w:val="000000"/>
        </w:rPr>
        <w:t>.</w:t>
      </w:r>
    </w:p>
    <w:p w:rsidR="00CB0E6D" w:rsidRPr="009F22CF" w:rsidRDefault="00CB0E6D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B0E6D" w:rsidRPr="009F22CF" w:rsidRDefault="00CB0E6D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>A tal fine ai sensi degli articoli 46 e 47 del D.P.R. 445/2000, consapevole delle sanzioni penali previste dall’articolo 76 e della decadenza prevista dall’art. 75 del DPR 445/2000 per le ipotesi di falsità in atti e dichiarazioni mendaci ivi indicate,</w:t>
      </w:r>
    </w:p>
    <w:p w:rsidR="00CB0E6D" w:rsidRPr="009F22CF" w:rsidRDefault="00CB0E6D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B0E6D" w:rsidRDefault="00426516" w:rsidP="009F22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</w:rPr>
      </w:pPr>
      <w:r w:rsidRPr="009F22CF">
        <w:rPr>
          <w:rFonts w:ascii="Times New Roman" w:hAnsi="Times New Roman" w:cs="Times New Roman"/>
          <w:b/>
          <w:bCs/>
          <w:iCs/>
          <w:color w:val="000000"/>
          <w:sz w:val="24"/>
        </w:rPr>
        <w:t>DICHIARA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202"/>
      </w:tblGrid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EB67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le condizioni contenute </w:t>
            </w:r>
            <w:r w:rsidR="00EB6709">
              <w:rPr>
                <w:rFonts w:ascii="Times New Roman" w:hAnsi="Times New Roman" w:cs="Times New Roman"/>
                <w:color w:val="000000"/>
              </w:rPr>
              <w:t>nell’indagine di mercato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sono state esaminate e accettate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incondizionatamente ed integralmente senza riserva alcuna;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E27B7E">
            <w:pPr>
              <w:pStyle w:val="CM4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che la ditta è regolarmente iscritta</w:t>
            </w:r>
            <w:r w:rsidR="00E27B7E" w:rsidRPr="003847B7">
              <w:rPr>
                <w:sz w:val="22"/>
                <w:szCs w:val="22"/>
              </w:rPr>
              <w:t xml:space="preserve"> </w:t>
            </w:r>
            <w:r w:rsidR="00E27B7E" w:rsidRPr="003847B7">
              <w:rPr>
                <w:color w:val="000000"/>
                <w:sz w:val="22"/>
                <w:szCs w:val="22"/>
              </w:rPr>
              <w:t xml:space="preserve">nel registro delle imprese della Camera di Commercio di_____________________________________  per l’attività </w:t>
            </w:r>
            <w:r w:rsidR="00E27B7E" w:rsidRPr="00EA279D">
              <w:rPr>
                <w:iCs/>
                <w:color w:val="000000"/>
                <w:sz w:val="22"/>
                <w:szCs w:val="22"/>
              </w:rPr>
              <w:t>corrispondente all’oggetto della gara</w:t>
            </w:r>
            <w:r w:rsidR="00E27B7E" w:rsidRPr="003847B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27B7E" w:rsidRPr="003847B7">
              <w:rPr>
                <w:color w:val="000000"/>
                <w:sz w:val="22"/>
                <w:szCs w:val="22"/>
              </w:rPr>
              <w:t>e che i dati dell’iscrizione sono i seguenti (</w:t>
            </w:r>
            <w:r w:rsidR="00E27B7E" w:rsidRPr="003847B7">
              <w:rPr>
                <w:b/>
                <w:bCs/>
                <w:i/>
                <w:iCs/>
                <w:color w:val="000000"/>
                <w:sz w:val="22"/>
                <w:szCs w:val="22"/>
              </w:rPr>
              <w:t>per le ditte con sede in uno stato straniero, indicare i dati di iscrizione nell’Albo o Lista ufficiale dello Stato di appartenenza</w:t>
            </w:r>
            <w:r w:rsidR="00E27B7E" w:rsidRPr="003847B7">
              <w:rPr>
                <w:color w:val="000000"/>
                <w:sz w:val="22"/>
                <w:szCs w:val="22"/>
              </w:rPr>
              <w:t>):</w:t>
            </w:r>
          </w:p>
          <w:p w:rsidR="00E27B7E" w:rsidRPr="003847B7" w:rsidRDefault="00E27B7E" w:rsidP="00E27B7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numero di iscrizione ____________________________________</w:t>
            </w:r>
          </w:p>
          <w:p w:rsidR="00E27B7E" w:rsidRPr="003847B7" w:rsidRDefault="00E27B7E" w:rsidP="00E27B7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data di iscrizione________________________________________</w:t>
            </w:r>
          </w:p>
          <w:p w:rsidR="00E27B7E" w:rsidRPr="003847B7" w:rsidRDefault="00E27B7E" w:rsidP="00E27B7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durata della ditta/data termine_____________________________</w:t>
            </w:r>
          </w:p>
          <w:p w:rsidR="00E27B7E" w:rsidRPr="003847B7" w:rsidRDefault="00E27B7E" w:rsidP="00EB670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forma giuridica ________________________________________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EB6709">
            <w:pPr>
              <w:pStyle w:val="CM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la ditta è regolarmente iscritta</w:t>
            </w:r>
            <w:r w:rsidR="00E27B7E" w:rsidRPr="003847B7">
              <w:rPr>
                <w:sz w:val="22"/>
                <w:szCs w:val="22"/>
              </w:rPr>
              <w:t xml:space="preserve"> nel Registro delle Compagnie di Assicurazione:  nel caso di stipulazione tramite Agenti  Procuratori, va allegata copia della procura;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EB67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 la ditta possiede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l’autorizzazione IVASS o del Ministero dell’Industria o dell’autorità competente dello Stato appartenente all’UE all’esercizio dei rami assicurativi oggetto di gara, con indicazione dei numeri di iscrizione al RUI;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E27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 la ditta rispetta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quanto disciplinato dall’art. 30 comma 3 del regolamento n.35/2010 dell’IVASS, </w:t>
            </w:r>
            <w:r w:rsidR="006809F0">
              <w:rPr>
                <w:rFonts w:ascii="Times New Roman" w:hAnsi="Times New Roman" w:cs="Times New Roman"/>
                <w:color w:val="000000"/>
              </w:rPr>
              <w:t>riservandosi di presentare dopo l’aggiudicazione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09F0">
              <w:rPr>
                <w:rFonts w:ascii="Times New Roman" w:hAnsi="Times New Roman" w:cs="Times New Roman"/>
                <w:color w:val="000000"/>
              </w:rPr>
              <w:t xml:space="preserve">la 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documentazione prevista: </w:t>
            </w:r>
          </w:p>
          <w:p w:rsidR="00E27B7E" w:rsidRPr="003847B7" w:rsidRDefault="00E27B7E" w:rsidP="00E27B7E">
            <w:pPr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 xml:space="preserve">nota informativa completa, Condizioni di Polizza, Adeguatezza; </w:t>
            </w:r>
          </w:p>
          <w:p w:rsidR="00E27B7E" w:rsidRPr="003847B7" w:rsidRDefault="00E27B7E" w:rsidP="00E27B7E">
            <w:pPr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 xml:space="preserve">modello 7A e 7B; </w:t>
            </w:r>
          </w:p>
          <w:p w:rsidR="00E27B7E" w:rsidRPr="003847B7" w:rsidRDefault="00E27B7E" w:rsidP="00E27B7E">
            <w:pPr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 xml:space="preserve">copia certificato iscrizione IVASS della Agenzia e della persona che seguirà la scuola (scaricabile dal sito </w:t>
            </w:r>
            <w:hyperlink r:id="rId8" w:history="1">
              <w:r w:rsidRPr="003847B7">
                <w:rPr>
                  <w:rStyle w:val="Collegamentoipertestuale"/>
                  <w:rFonts w:ascii="Times New Roman" w:hAnsi="Times New Roman" w:cs="Times New Roman"/>
                </w:rPr>
                <w:t>www.ivass.it</w:t>
              </w:r>
            </w:hyperlink>
            <w:r w:rsidRPr="003847B7">
              <w:rPr>
                <w:rFonts w:ascii="Times New Roman" w:hAnsi="Times New Roman" w:cs="Times New Roman"/>
                <w:color w:val="000000"/>
              </w:rPr>
              <w:t>);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6"/>
            <w:r w:rsidR="00E27B7E" w:rsidRPr="003847B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3847B7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202" w:type="dxa"/>
          </w:tcPr>
          <w:p w:rsidR="00E27B7E" w:rsidRPr="003847B7" w:rsidRDefault="003847B7" w:rsidP="00EB6709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la ditta è</w:t>
            </w:r>
            <w:r w:rsidR="00E27B7E" w:rsidRPr="003847B7">
              <w:rPr>
                <w:rFonts w:ascii="Times New Roman" w:hAnsi="Times New Roman" w:cs="Times New Roman"/>
              </w:rPr>
              <w:t xml:space="preserve"> in regola con il Documento Unico di Regolarità Contributiva (DURC) e con gli adempimenti previsti da </w:t>
            </w:r>
            <w:proofErr w:type="spellStart"/>
            <w:r w:rsidR="00E27B7E" w:rsidRPr="003847B7">
              <w:rPr>
                <w:rFonts w:ascii="Times New Roman" w:hAnsi="Times New Roman" w:cs="Times New Roman"/>
              </w:rPr>
              <w:t>Equitalia</w:t>
            </w:r>
            <w:proofErr w:type="spellEnd"/>
            <w:r w:rsidR="00E27B7E" w:rsidRPr="003847B7">
              <w:rPr>
                <w:rFonts w:ascii="Times New Roman" w:hAnsi="Times New Roman" w:cs="Times New Roman"/>
              </w:rPr>
              <w:t xml:space="preserve"> (regolarità esattoriale/fiscale) nonché ai sensi dell'art.3 della legge 13 agosto 2010, n. 136 relativa agli obblighi di tracciabilità dei flussi finanziari</w:t>
            </w:r>
            <w:r w:rsidR="00EB6709">
              <w:rPr>
                <w:rFonts w:ascii="Times New Roman" w:hAnsi="Times New Roman" w:cs="Times New Roman"/>
              </w:rPr>
              <w:t>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3847B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che non sussistono </w:t>
            </w:r>
            <w:r w:rsidR="00E27B7E" w:rsidRPr="003847B7">
              <w:rPr>
                <w:rFonts w:ascii="Times New Roman" w:hAnsi="Times New Roman" w:cs="Times New Roman"/>
                <w:sz w:val="22"/>
                <w:szCs w:val="22"/>
              </w:rPr>
              <w:t xml:space="preserve">cause di esclusione previste dall’art. 29, Direttiva </w:t>
            </w:r>
            <w:proofErr w:type="spellStart"/>
            <w:r w:rsidR="00E27B7E" w:rsidRPr="003847B7">
              <w:rPr>
                <w:rFonts w:ascii="Times New Roman" w:hAnsi="Times New Roman" w:cs="Times New Roman"/>
                <w:sz w:val="22"/>
                <w:szCs w:val="22"/>
              </w:rPr>
              <w:t>Cee</w:t>
            </w:r>
            <w:proofErr w:type="spellEnd"/>
            <w:r w:rsidR="00E27B7E" w:rsidRPr="003847B7">
              <w:rPr>
                <w:rFonts w:ascii="Times New Roman" w:hAnsi="Times New Roman" w:cs="Times New Roman"/>
                <w:sz w:val="22"/>
                <w:szCs w:val="22"/>
              </w:rPr>
              <w:t xml:space="preserve"> 92/50 e art. 38 del </w:t>
            </w:r>
            <w:proofErr w:type="spellStart"/>
            <w:r w:rsidR="00E27B7E" w:rsidRPr="003847B7">
              <w:rPr>
                <w:rFonts w:ascii="Times New Roman" w:hAnsi="Times New Roman" w:cs="Times New Roman"/>
                <w:sz w:val="22"/>
                <w:szCs w:val="22"/>
              </w:rPr>
              <w:t>D.lgs</w:t>
            </w:r>
            <w:proofErr w:type="spellEnd"/>
            <w:r w:rsidR="00E27B7E" w:rsidRPr="003847B7">
              <w:rPr>
                <w:rFonts w:ascii="Times New Roman" w:hAnsi="Times New Roman" w:cs="Times New Roman"/>
                <w:sz w:val="22"/>
                <w:szCs w:val="22"/>
              </w:rPr>
              <w:t xml:space="preserve"> 163/06 espressamente riferite all’Impresa e a tutti i suoi Legali rappresentanti, nonché all’eventuale procuratore speciale;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EB67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 non esistono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sanzioni o misure cautelari di cui al </w:t>
            </w:r>
            <w:proofErr w:type="spellStart"/>
            <w:r w:rsidR="00E27B7E" w:rsidRPr="003847B7">
              <w:rPr>
                <w:rFonts w:ascii="Times New Roman" w:hAnsi="Times New Roman" w:cs="Times New Roman"/>
                <w:color w:val="000000"/>
              </w:rPr>
              <w:t>D.Lgs.</w:t>
            </w:r>
            <w:proofErr w:type="spellEnd"/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231/01 nei confronti dell’Impresa o altra sanzione che comporti il divieto di contrarre con le Pubbliche Amministrazioni;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EB67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 non esistono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condanne penali o provvedimenti che riguardino l’attuazione di misure di prevenzione espressamente riferita ai soggetti dell’impresa di cui all’art. 2 comma 3 del DPR 252/98;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384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che non esistono 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rapporti di controllo (come controllante o controllata) ai sensi dell’art. 2359 c.c., con altra impresa che partecipi alla gara, in forma singola o raggruppata o che per essa non sussistano forme di collegamento sostanziale con altra impresa concorrente. </w:t>
            </w:r>
          </w:p>
          <w:p w:rsidR="00E27B7E" w:rsidRPr="003847B7" w:rsidRDefault="00E27B7E" w:rsidP="00EB67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color w:val="000000"/>
              </w:rPr>
              <w:t>In caso contrario, l’Impresa dovrà dichiarare che l’offerta è stata formulata autonomamente ovvero che la situazione di controllo non è influente sull’offerta economica ai sensi dell’art. 38, comma 2, lett. c)</w:t>
            </w:r>
            <w:r w:rsidRPr="003847B7">
              <w:rPr>
                <w:rStyle w:val="Rimandonotaapidipagina"/>
                <w:rFonts w:ascii="Times New Roman" w:hAnsi="Times New Roman" w:cs="Times New Roman"/>
                <w:color w:val="000000"/>
              </w:rPr>
              <w:footnoteReference w:id="1"/>
            </w:r>
            <w:r w:rsidRPr="003847B7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3847B7">
              <w:rPr>
                <w:rFonts w:ascii="Times New Roman" w:hAnsi="Times New Roman" w:cs="Times New Roman"/>
                <w:color w:val="000000"/>
              </w:rPr>
              <w:t>D.Lgs.</w:t>
            </w:r>
            <w:proofErr w:type="spellEnd"/>
            <w:r w:rsidRPr="003847B7">
              <w:rPr>
                <w:rFonts w:ascii="Times New Roman" w:hAnsi="Times New Roman" w:cs="Times New Roman"/>
                <w:color w:val="000000"/>
              </w:rPr>
              <w:t xml:space="preserve"> 163/2006, indicando quali siano gli altri concorrenti per i quali sussistono detti rapporti di controllo; 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EB67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 non sussistono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procedure (anche in corso) di emersione del lavoro sommerso, ai sensi dell’ art. 1, comma 14 del D.L. 25/09/2002 n. 210 (coordinato e modificato dalla Legge di conversione n. 266/2002);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3847B7" w:rsidP="00EB67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 sono rispettati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>contratti collettivi naz</w:t>
            </w:r>
            <w:r>
              <w:rPr>
                <w:rFonts w:ascii="Times New Roman" w:hAnsi="Times New Roman" w:cs="Times New Roman"/>
                <w:color w:val="000000"/>
              </w:rPr>
              <w:t xml:space="preserve">ionali di lavoro, gli 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obblighi sindacali integrativi, </w:t>
            </w:r>
            <w:r>
              <w:rPr>
                <w:rFonts w:ascii="Times New Roman" w:hAnsi="Times New Roman" w:cs="Times New Roman"/>
                <w:color w:val="000000"/>
              </w:rPr>
              <w:t xml:space="preserve">le 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 xml:space="preserve"> norme sulla sicurezza dei lav</w:t>
            </w:r>
            <w:r>
              <w:rPr>
                <w:rFonts w:ascii="Times New Roman" w:hAnsi="Times New Roman" w:cs="Times New Roman"/>
                <w:color w:val="000000"/>
              </w:rPr>
              <w:t xml:space="preserve">oratori nei luoghi di lavoro, </w:t>
            </w:r>
            <w:r w:rsidR="00E27B7E" w:rsidRPr="003847B7">
              <w:rPr>
                <w:rFonts w:ascii="Times New Roman" w:hAnsi="Times New Roman" w:cs="Times New Roman"/>
                <w:color w:val="000000"/>
              </w:rPr>
              <w:t>gli adempimenti di legge nei confronti di lavoratori dipendenti e/o dei soci nel rispetto delle norme vigenti;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B52E4A" w:rsidRPr="00EB6709" w:rsidRDefault="00B52E4A" w:rsidP="00EB6709">
            <w:pPr>
              <w:pStyle w:val="CM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 la ditta è</w:t>
            </w:r>
            <w:r w:rsidR="00E27B7E" w:rsidRPr="003847B7">
              <w:rPr>
                <w:color w:val="000000"/>
                <w:sz w:val="22"/>
                <w:szCs w:val="22"/>
              </w:rPr>
              <w:t xml:space="preserve"> in regola con le norme che disciplinano il diritto al lavoro dei disabili ai </w:t>
            </w:r>
            <w:r w:rsidR="00E27B7E" w:rsidRPr="003847B7">
              <w:rPr>
                <w:sz w:val="22"/>
                <w:szCs w:val="22"/>
              </w:rPr>
              <w:t>sensi della legge 68/99</w:t>
            </w:r>
            <w:r w:rsidR="00EB6709">
              <w:rPr>
                <w:sz w:val="22"/>
                <w:szCs w:val="22"/>
              </w:rPr>
              <w:t>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b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4"/>
            <w:r w:rsidR="00E27B7E" w:rsidRPr="003847B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3847B7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202" w:type="dxa"/>
          </w:tcPr>
          <w:p w:rsidR="00E27B7E" w:rsidRPr="003847B7" w:rsidRDefault="00E27B7E" w:rsidP="006809F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7B7">
              <w:rPr>
                <w:rFonts w:ascii="Times New Roman" w:hAnsi="Times New Roman" w:cs="Times New Roman"/>
                <w:sz w:val="22"/>
                <w:szCs w:val="22"/>
              </w:rPr>
              <w:t xml:space="preserve">che non sono state commesse grave negligenza o malafede nell'esecuzione delle prestazioni affidate dalla stazione appaltante; e di non avere commesso un errore grave nell'esercizio della propria attività professionale; 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B52E4A" w:rsidRPr="003847B7" w:rsidRDefault="00E27B7E" w:rsidP="00EB670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7B7">
              <w:rPr>
                <w:rFonts w:ascii="Times New Roman" w:hAnsi="Times New Roman" w:cs="Times New Roman"/>
                <w:sz w:val="22"/>
                <w:szCs w:val="22"/>
              </w:rPr>
              <w:t>che nell'anno anteceden</w:t>
            </w:r>
            <w:r w:rsidR="00EB6709">
              <w:rPr>
                <w:rFonts w:ascii="Times New Roman" w:hAnsi="Times New Roman" w:cs="Times New Roman"/>
                <w:sz w:val="22"/>
                <w:szCs w:val="22"/>
              </w:rPr>
              <w:t xml:space="preserve">te la data di pubblicazione dell’indagine di mercato </w:t>
            </w:r>
            <w:r w:rsidRPr="003847B7">
              <w:rPr>
                <w:rFonts w:ascii="Times New Roman" w:hAnsi="Times New Roman" w:cs="Times New Roman"/>
                <w:sz w:val="22"/>
                <w:szCs w:val="22"/>
              </w:rPr>
              <w:t xml:space="preserve">la ditta non ha reso false dichiarazioni in merito ai requisiti e alle condizioni rilevanti per la partecipazione alle procedure di gara; 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pStyle w:val="CM4"/>
              <w:spacing w:line="276" w:lineRule="auto"/>
              <w:jc w:val="center"/>
              <w:rPr>
                <w:sz w:val="22"/>
                <w:szCs w:val="22"/>
              </w:rPr>
            </w:pPr>
            <w:r w:rsidRPr="003847B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847B7">
              <w:rPr>
                <w:sz w:val="22"/>
                <w:szCs w:val="22"/>
              </w:rPr>
              <w:fldChar w:fldCharType="end"/>
            </w:r>
          </w:p>
        </w:tc>
        <w:tc>
          <w:tcPr>
            <w:tcW w:w="9202" w:type="dxa"/>
          </w:tcPr>
          <w:p w:rsidR="00B52E4A" w:rsidRPr="00EB6709" w:rsidRDefault="00E27B7E" w:rsidP="006809F0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7B7">
              <w:rPr>
                <w:rFonts w:ascii="Times New Roman" w:hAnsi="Times New Roman"/>
                <w:sz w:val="22"/>
                <w:szCs w:val="22"/>
              </w:rPr>
              <w:t>che la ditta è in possesso dei requisiti di idoneità morale, capacità tecnico-professionale ed economico- finanziaria prescritta per le prestazioni di importo pari a quello oggetto della fornitura;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jc w:val="center"/>
            </w:pPr>
            <w:r w:rsidRPr="003847B7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847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02" w:type="dxa"/>
          </w:tcPr>
          <w:p w:rsidR="00B52E4A" w:rsidRPr="00EB6709" w:rsidRDefault="00E27B7E" w:rsidP="006809F0">
            <w:pPr>
              <w:pStyle w:val="Default"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3847B7">
              <w:rPr>
                <w:rFonts w:ascii="Times New Roman" w:hAnsi="Times New Roman"/>
                <w:sz w:val="22"/>
                <w:szCs w:val="22"/>
              </w:rPr>
              <w:t xml:space="preserve">che la ditta </w:t>
            </w:r>
            <w:r w:rsidRPr="003847B7">
              <w:rPr>
                <w:rFonts w:ascii="Times New Roman" w:hAnsi="Times New Roman"/>
                <w:iCs/>
                <w:sz w:val="22"/>
                <w:szCs w:val="22"/>
              </w:rPr>
              <w:t>rinuncia nel modo più ampio a chiedere alla stazione appaltante onorari, indennizzi, rimborsi e compensi di sorta in dipendenza della partecipazione a</w:t>
            </w:r>
            <w:r w:rsidR="006809F0">
              <w:rPr>
                <w:rFonts w:ascii="Times New Roman" w:hAnsi="Times New Roman"/>
                <w:iCs/>
                <w:sz w:val="22"/>
                <w:szCs w:val="22"/>
              </w:rPr>
              <w:t xml:space="preserve">ll’indagine di mercato; 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spacing w:after="0"/>
              <w:jc w:val="center"/>
            </w:pPr>
            <w:r w:rsidRPr="003847B7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847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E27B7E" w:rsidP="003847B7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7B7">
              <w:rPr>
                <w:rFonts w:ascii="Times New Roman" w:hAnsi="Times New Roman"/>
                <w:sz w:val="22"/>
                <w:szCs w:val="22"/>
              </w:rPr>
              <w:t>che la ditta partecipante mantiene la validità dell’offerta per almeno 6 mesi;</w:t>
            </w:r>
          </w:p>
        </w:tc>
      </w:tr>
      <w:tr w:rsidR="00E27B7E" w:rsidRPr="003847B7" w:rsidTr="00EB6709">
        <w:trPr>
          <w:trHeight w:val="274"/>
        </w:trPr>
        <w:tc>
          <w:tcPr>
            <w:tcW w:w="817" w:type="dxa"/>
          </w:tcPr>
          <w:p w:rsidR="00E27B7E" w:rsidRPr="003847B7" w:rsidRDefault="00C94FE8" w:rsidP="00EB6709">
            <w:pPr>
              <w:spacing w:after="0"/>
              <w:jc w:val="center"/>
            </w:pPr>
            <w:r w:rsidRPr="003847B7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847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E27B7E" w:rsidP="003847B7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7B7">
              <w:rPr>
                <w:rFonts w:ascii="Times New Roman" w:hAnsi="Times New Roman"/>
                <w:sz w:val="22"/>
                <w:szCs w:val="22"/>
              </w:rPr>
              <w:t>che la ditta partecipante per il servizio richiesto non ricorrerà a subappalti</w:t>
            </w:r>
            <w:r w:rsidR="00B52E4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spacing w:after="0"/>
              <w:jc w:val="center"/>
            </w:pPr>
            <w:r w:rsidRPr="003847B7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847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B52E4A" w:rsidP="00EB6709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E27B7E" w:rsidRPr="003847B7">
              <w:rPr>
                <w:rFonts w:ascii="Times New Roman" w:hAnsi="Times New Roman"/>
                <w:sz w:val="22"/>
                <w:szCs w:val="22"/>
              </w:rPr>
              <w:t>he la ditta partecipante garantisce che le attività previste saranno interamente realizzate;</w:t>
            </w:r>
          </w:p>
        </w:tc>
      </w:tr>
      <w:tr w:rsidR="00E27B7E" w:rsidRPr="003847B7" w:rsidTr="003847B7">
        <w:tc>
          <w:tcPr>
            <w:tcW w:w="817" w:type="dxa"/>
          </w:tcPr>
          <w:p w:rsidR="00E27B7E" w:rsidRPr="003847B7" w:rsidRDefault="00C94FE8" w:rsidP="00EB6709">
            <w:pPr>
              <w:jc w:val="center"/>
            </w:pPr>
            <w:r w:rsidRPr="003847B7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7E" w:rsidRPr="003847B7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847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02" w:type="dxa"/>
          </w:tcPr>
          <w:p w:rsidR="00E27B7E" w:rsidRPr="003847B7" w:rsidRDefault="00E27B7E" w:rsidP="00EB6709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47B7">
              <w:rPr>
                <w:rFonts w:ascii="Times New Roman" w:hAnsi="Times New Roman" w:cs="Times New Roman"/>
                <w:bCs/>
                <w:color w:val="000000"/>
              </w:rPr>
              <w:t>che la ditta è informata</w:t>
            </w:r>
            <w:r w:rsidRPr="003847B7">
              <w:rPr>
                <w:rFonts w:ascii="Times New Roman" w:hAnsi="Times New Roman" w:cs="Times New Roman"/>
                <w:color w:val="000000"/>
              </w:rPr>
              <w:t xml:space="preserve">, ai sensi e per gli effetti di cui all’articolo 13 del </w:t>
            </w:r>
            <w:proofErr w:type="spellStart"/>
            <w:r w:rsidRPr="003847B7">
              <w:rPr>
                <w:rFonts w:ascii="Times New Roman" w:hAnsi="Times New Roman" w:cs="Times New Roman"/>
                <w:color w:val="000000"/>
              </w:rPr>
              <w:t>D.Lgs.</w:t>
            </w:r>
            <w:proofErr w:type="spellEnd"/>
            <w:r w:rsidRPr="003847B7">
              <w:rPr>
                <w:rFonts w:ascii="Times New Roman" w:hAnsi="Times New Roman" w:cs="Times New Roman"/>
                <w:color w:val="000000"/>
              </w:rPr>
              <w:t xml:space="preserve"> 30/6/2003, n.196, che i dati personali raccolti saranno trattati, anche con strumenti informatici, esclusivamente nell’ambito del procedimento per il quale la presente dichiarazione viene resa;</w:t>
            </w:r>
          </w:p>
        </w:tc>
      </w:tr>
    </w:tbl>
    <w:p w:rsidR="009F22CF" w:rsidRPr="00B52E4A" w:rsidRDefault="009F22CF" w:rsidP="00B52E4A">
      <w:pPr>
        <w:spacing w:after="0"/>
        <w:jc w:val="both"/>
        <w:rPr>
          <w:rFonts w:ascii="Times New Roman" w:hAnsi="Times New Roman"/>
        </w:rPr>
      </w:pPr>
    </w:p>
    <w:p w:rsidR="00487909" w:rsidRPr="009F22CF" w:rsidRDefault="00487909" w:rsidP="009F22CF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487909" w:rsidRPr="009F22CF" w:rsidRDefault="00487909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 xml:space="preserve">Data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bookmarkStart w:id="8" w:name="Testo9"/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bookmarkEnd w:id="8"/>
    </w:p>
    <w:p w:rsidR="00487909" w:rsidRPr="009F22CF" w:rsidRDefault="00487909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87909" w:rsidRDefault="00487909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 xml:space="preserve">FIRMA DEL LEGALE RAPPRESENTANTE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"/>
            </w:textInput>
          </w:ffData>
        </w:fldChar>
      </w:r>
      <w:bookmarkStart w:id="9" w:name="Testo10"/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bookmarkEnd w:id="9"/>
    </w:p>
    <w:p w:rsidR="009F22CF" w:rsidRDefault="009F22CF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F22CF" w:rsidRDefault="009F22CF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F22CF" w:rsidRDefault="009F22CF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F22CF" w:rsidRDefault="009F22CF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F22CF" w:rsidRDefault="009F22CF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F22CF" w:rsidRDefault="009F22CF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F22CF" w:rsidRDefault="009F22CF" w:rsidP="009F2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B52E4A" w:rsidRDefault="00B52E4A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B6709" w:rsidRDefault="00EB6709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B6709" w:rsidRDefault="00EB6709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B6709" w:rsidRDefault="00EB6709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E0FAE" w:rsidRPr="005A0C7F" w:rsidRDefault="009E0FAE" w:rsidP="009E0FAE">
      <w:pPr>
        <w:jc w:val="both"/>
        <w:rPr>
          <w:snapToGrid w:val="0"/>
        </w:rPr>
      </w:pPr>
      <w:r w:rsidRPr="005A0C7F">
        <w:rPr>
          <w:snapToGrid w:val="0"/>
        </w:rPr>
        <w:t xml:space="preserve">                                                                                      </w:t>
      </w:r>
    </w:p>
    <w:p w:rsidR="00C843AF" w:rsidRDefault="00C843AF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C843AF" w:rsidRDefault="00C843AF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C843AF" w:rsidRDefault="00C843AF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C843AF" w:rsidRDefault="00C843AF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426516" w:rsidRDefault="00426516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426516" w:rsidRDefault="00426516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426516" w:rsidRDefault="00426516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426516" w:rsidRDefault="00426516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426516" w:rsidRDefault="00426516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7D03A0" w:rsidRDefault="007D03A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809F0" w:rsidRDefault="006809F0" w:rsidP="00C84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E42B90" w:rsidRPr="009F22CF" w:rsidRDefault="006809F0" w:rsidP="00060672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ALLEGATO B</w:t>
      </w:r>
    </w:p>
    <w:p w:rsidR="00E42B90" w:rsidRPr="009F22CF" w:rsidRDefault="00E42B90" w:rsidP="00E42B90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Dichiarazione di rispettare le condizioni e i requisiti minimi</w:t>
      </w:r>
    </w:p>
    <w:p w:rsidR="00457476" w:rsidRDefault="00457476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EB6709" w:rsidRPr="00EB6709" w:rsidRDefault="00EB6709" w:rsidP="00EB6709">
      <w:pPr>
        <w:pStyle w:val="Nessunaspaziatura"/>
        <w:jc w:val="right"/>
        <w:rPr>
          <w:rFonts w:ascii="Times New Roman" w:eastAsia="Calibri" w:hAnsi="Times New Roman" w:cs="Times New Roman"/>
          <w:b/>
        </w:rPr>
      </w:pPr>
      <w:r w:rsidRPr="00EB6709">
        <w:rPr>
          <w:rFonts w:ascii="Times New Roman" w:hAnsi="Times New Roman" w:cs="Times New Roman"/>
          <w:b/>
        </w:rPr>
        <w:t>Al Dirigente Scolastico</w:t>
      </w:r>
    </w:p>
    <w:p w:rsidR="00EB6709" w:rsidRPr="00EB6709" w:rsidRDefault="00EB6709" w:rsidP="00EB6709">
      <w:pPr>
        <w:pStyle w:val="Nessunaspaziatura"/>
        <w:jc w:val="right"/>
        <w:rPr>
          <w:rFonts w:ascii="Times New Roman" w:eastAsia="Calibri" w:hAnsi="Times New Roman" w:cs="Times New Roman"/>
          <w:b/>
          <w:iCs/>
        </w:rPr>
      </w:pPr>
      <w:r w:rsidRPr="00EB6709">
        <w:rPr>
          <w:rFonts w:ascii="Times New Roman" w:eastAsia="Calibri" w:hAnsi="Times New Roman" w:cs="Times New Roman"/>
          <w:b/>
          <w:iCs/>
        </w:rPr>
        <w:t xml:space="preserve">della Scuola Secondaria di I Grado </w:t>
      </w:r>
    </w:p>
    <w:p w:rsidR="00EB6709" w:rsidRDefault="00EB6709" w:rsidP="00EB6709">
      <w:pPr>
        <w:pStyle w:val="Nessunaspaziatura"/>
        <w:jc w:val="righ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Pier Giorgio</w:t>
      </w:r>
      <w:r w:rsidRPr="00EB6709">
        <w:rPr>
          <w:rFonts w:ascii="Times New Roman" w:eastAsia="Calibri" w:hAnsi="Times New Roman" w:cs="Times New Roman"/>
          <w:b/>
          <w:i/>
          <w:iCs/>
        </w:rPr>
        <w:t xml:space="preserve"> FRASSATI</w:t>
      </w:r>
    </w:p>
    <w:p w:rsidR="00EB6709" w:rsidRPr="00EB6709" w:rsidRDefault="00EB6709" w:rsidP="00EB6709">
      <w:pPr>
        <w:pStyle w:val="Nessunaspaziatura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iCs/>
        </w:rPr>
        <w:t>Via Tiraboschi 33- 10149 Torino</w:t>
      </w:r>
    </w:p>
    <w:p w:rsidR="00EB6709" w:rsidRPr="009F22CF" w:rsidRDefault="00EB6709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57476" w:rsidRPr="006809F0" w:rsidRDefault="00457476" w:rsidP="006809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2CF">
        <w:rPr>
          <w:rFonts w:ascii="Times New Roman" w:hAnsi="Times New Roman" w:cs="Times New Roman"/>
          <w:b/>
          <w:bCs/>
        </w:rPr>
        <w:t xml:space="preserve">OGGETTO: </w:t>
      </w:r>
      <w:r w:rsidR="006809F0" w:rsidRPr="006C18BB">
        <w:rPr>
          <w:rFonts w:ascii="Times New Roman" w:hAnsi="Times New Roman" w:cs="Times New Roman"/>
          <w:b/>
          <w:sz w:val="22"/>
          <w:szCs w:val="22"/>
        </w:rPr>
        <w:t>Indagine di mercato per l’affidamento diretto del Servizio Assicurativo - RCT/O, Infortuni, Tutela Legale e Assistenza</w:t>
      </w:r>
      <w:r w:rsidR="006809F0">
        <w:rPr>
          <w:rFonts w:ascii="Times New Roman" w:hAnsi="Times New Roman" w:cs="Times New Roman"/>
          <w:b/>
          <w:sz w:val="22"/>
          <w:szCs w:val="22"/>
        </w:rPr>
        <w:t xml:space="preserve"> per </w:t>
      </w:r>
      <w:r w:rsidR="006809F0" w:rsidRPr="006C18BB">
        <w:rPr>
          <w:rFonts w:ascii="Times New Roman" w:hAnsi="Times New Roman" w:cs="Times New Roman"/>
          <w:b/>
          <w:sz w:val="22"/>
          <w:szCs w:val="22"/>
        </w:rPr>
        <w:t>Alunni e Personale della scuola</w:t>
      </w:r>
      <w:r w:rsidR="006809F0">
        <w:rPr>
          <w:rFonts w:ascii="Times New Roman" w:hAnsi="Times New Roman" w:cs="Times New Roman"/>
          <w:b/>
          <w:sz w:val="22"/>
          <w:szCs w:val="22"/>
        </w:rPr>
        <w:t xml:space="preserve">- Assicurazione </w:t>
      </w:r>
      <w:proofErr w:type="spellStart"/>
      <w:r w:rsidR="006809F0">
        <w:rPr>
          <w:rFonts w:ascii="Times New Roman" w:hAnsi="Times New Roman" w:cs="Times New Roman"/>
          <w:b/>
          <w:sz w:val="22"/>
          <w:szCs w:val="22"/>
        </w:rPr>
        <w:t>Multirischi</w:t>
      </w:r>
      <w:proofErr w:type="spellEnd"/>
      <w:r w:rsidR="006809F0">
        <w:rPr>
          <w:rFonts w:ascii="Times New Roman" w:hAnsi="Times New Roman" w:cs="Times New Roman"/>
          <w:b/>
          <w:sz w:val="22"/>
          <w:szCs w:val="22"/>
        </w:rPr>
        <w:t xml:space="preserve"> sui beni mobili-</w:t>
      </w:r>
      <w:r w:rsidR="006809F0" w:rsidRPr="006C18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809F0">
        <w:rPr>
          <w:rFonts w:ascii="Times New Roman" w:hAnsi="Times New Roman" w:cs="Times New Roman"/>
          <w:b/>
          <w:sz w:val="22"/>
          <w:szCs w:val="22"/>
        </w:rPr>
        <w:t>Triennio 2016/2017- 2018/2019</w:t>
      </w:r>
    </w:p>
    <w:p w:rsidR="00457476" w:rsidRPr="009F22CF" w:rsidRDefault="00457476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 xml:space="preserve">Il sottoscritto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................................................................................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r w:rsidRPr="009F22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22CF">
        <w:rPr>
          <w:rFonts w:ascii="Times New Roman" w:hAnsi="Times New Roman" w:cs="Times New Roman"/>
          <w:color w:val="000000"/>
        </w:rPr>
        <w:t>nat</w:t>
      </w:r>
      <w:proofErr w:type="spellEnd"/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Elenco1"/>
            <w:enabled/>
            <w:calcOnExit w:val="0"/>
            <w:ddList>
              <w:listEntry w:val="..................."/>
              <w:listEntry w:val="o"/>
              <w:listEntry w:val="a"/>
            </w:ddLis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FORMDROPDOWN </w:instrText>
      </w:r>
      <w:r w:rsidR="00C94FE8">
        <w:rPr>
          <w:rFonts w:ascii="Times New Roman" w:hAnsi="Times New Roman" w:cs="Times New Roman"/>
          <w:color w:val="000000"/>
        </w:rPr>
      </w:r>
      <w:r w:rsidR="00C94FE8">
        <w:rPr>
          <w:rFonts w:ascii="Times New Roman" w:hAnsi="Times New Roman" w:cs="Times New Roman"/>
          <w:color w:val="000000"/>
        </w:rPr>
        <w:fldChar w:fldCharType="separate"/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r w:rsidRPr="009F22CF">
        <w:rPr>
          <w:rFonts w:ascii="Times New Roman" w:hAnsi="Times New Roman" w:cs="Times New Roman"/>
          <w:color w:val="000000"/>
        </w:rPr>
        <w:t xml:space="preserve"> il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5"/>
            <w:enabled/>
            <w:calcOnExit w:val="0"/>
            <w:textInput>
              <w:default w:val="................................."/>
            </w:textInpu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r w:rsidRPr="009F22CF">
        <w:rPr>
          <w:rFonts w:ascii="Times New Roman" w:hAnsi="Times New Roman" w:cs="Times New Roman"/>
          <w:color w:val="000000"/>
        </w:rPr>
        <w:t xml:space="preserve"> a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"/>
            </w:textInpu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r w:rsidRPr="009F22CF">
        <w:rPr>
          <w:rFonts w:ascii="Times New Roman" w:hAnsi="Times New Roman" w:cs="Times New Roman"/>
          <w:color w:val="000000"/>
        </w:rPr>
        <w:t xml:space="preserve"> in qualità di  rappresentante legale della Ditta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  <w:r w:rsidRPr="009F22CF">
        <w:rPr>
          <w:rFonts w:ascii="Times New Roman" w:hAnsi="Times New Roman" w:cs="Times New Roman"/>
          <w:color w:val="000000"/>
        </w:rPr>
        <w:t xml:space="preserve"> con sede in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"/>
            </w:textInpu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</w:p>
    <w:p w:rsidR="00457476" w:rsidRPr="009F22CF" w:rsidRDefault="00457476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 xml:space="preserve">con codice fiscale n.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"/>
            </w:textInpu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</w:p>
    <w:p w:rsidR="00457476" w:rsidRPr="009F22CF" w:rsidRDefault="00457476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 xml:space="preserve">con partita IVA n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"/>
            </w:textInpu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</w:p>
    <w:p w:rsidR="00457476" w:rsidRDefault="00457476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 xml:space="preserve">con numero di telefono n.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"/>
            </w:textInpu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</w:p>
    <w:p w:rsidR="00457476" w:rsidRDefault="00457476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57476" w:rsidRDefault="00457476" w:rsidP="00457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DICHIARA</w:t>
      </w:r>
    </w:p>
    <w:p w:rsidR="00457476" w:rsidRPr="00457476" w:rsidRDefault="00457476" w:rsidP="00A40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457476">
        <w:rPr>
          <w:rFonts w:ascii="Times New Roman" w:hAnsi="Times New Roman" w:cs="Times New Roman"/>
          <w:b/>
          <w:color w:val="000000"/>
        </w:rPr>
        <w:t>di rispettare le seguent</w:t>
      </w:r>
      <w:r w:rsidR="004228C7">
        <w:rPr>
          <w:rFonts w:ascii="Times New Roman" w:hAnsi="Times New Roman" w:cs="Times New Roman"/>
          <w:b/>
          <w:color w:val="000000"/>
        </w:rPr>
        <w:t>i condizioni e requisiti minimi</w:t>
      </w:r>
      <w:r w:rsidRPr="00457476">
        <w:rPr>
          <w:rFonts w:ascii="Times New Roman" w:hAnsi="Times New Roman" w:cs="Times New Roman"/>
          <w:b/>
          <w:color w:val="000000"/>
        </w:rPr>
        <w:t xml:space="preserve"> ai fini </w:t>
      </w:r>
      <w:r w:rsidR="00A4060A">
        <w:rPr>
          <w:rFonts w:ascii="Times New Roman" w:hAnsi="Times New Roman" w:cs="Times New Roman"/>
          <w:b/>
          <w:color w:val="000000"/>
        </w:rPr>
        <w:t xml:space="preserve">della partecipazione all’indagine di mercato in oggetto: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045"/>
        <w:gridCol w:w="1046"/>
      </w:tblGrid>
      <w:tr w:rsidR="00457476" w:rsidRPr="00457476" w:rsidTr="00457476">
        <w:tc>
          <w:tcPr>
            <w:tcW w:w="7655" w:type="dxa"/>
            <w:tcBorders>
              <w:top w:val="nil"/>
              <w:left w:val="nil"/>
            </w:tcBorders>
          </w:tcPr>
          <w:p w:rsidR="00457476" w:rsidRPr="00457476" w:rsidRDefault="00457476" w:rsidP="00457476">
            <w:pPr>
              <w:suppressAutoHyphens/>
              <w:autoSpaceDE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C6D9F1" w:themeFill="text2" w:themeFillTint="33"/>
          </w:tcPr>
          <w:p w:rsidR="00457476" w:rsidRPr="00457476" w:rsidRDefault="00457476" w:rsidP="00457476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Sì </w:t>
            </w:r>
          </w:p>
        </w:tc>
        <w:tc>
          <w:tcPr>
            <w:tcW w:w="1046" w:type="dxa"/>
            <w:shd w:val="clear" w:color="auto" w:fill="C6D9F1" w:themeFill="text2" w:themeFillTint="33"/>
          </w:tcPr>
          <w:p w:rsidR="00457476" w:rsidRPr="00457476" w:rsidRDefault="00457476" w:rsidP="00457476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457476" w:rsidRPr="00457476" w:rsidTr="00457476">
        <w:tc>
          <w:tcPr>
            <w:tcW w:w="7655" w:type="dxa"/>
          </w:tcPr>
          <w:p w:rsidR="00457476" w:rsidRPr="00457476" w:rsidRDefault="00457476" w:rsidP="00457476">
            <w:pPr>
              <w:numPr>
                <w:ilvl w:val="0"/>
                <w:numId w:val="46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b/>
                <w:sz w:val="20"/>
                <w:szCs w:val="20"/>
              </w:rPr>
              <w:t>Durata delle coperture</w:t>
            </w:r>
            <w:r w:rsidRPr="00457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>La polizza richi</w:t>
            </w:r>
            <w:r w:rsidR="00A4060A">
              <w:rPr>
                <w:rFonts w:ascii="Times New Roman" w:hAnsi="Times New Roman" w:cs="Times New Roman"/>
                <w:sz w:val="20"/>
                <w:szCs w:val="20"/>
              </w:rPr>
              <w:t>esta si deve intendere di anni 3  (TRE</w:t>
            </w: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) a far data dalla stipulazione del contratto che comunque non è soggetto al tacito rinnovo né al rinnovo espresso (art. 23 L. n. 62 /2005). E’ fatta salva la facoltà da parte dell’Amministrazione di provvedere a successivi affidamenti del contratto in applicazione dell’art. 57 comma 5 lett. b del </w:t>
            </w:r>
            <w:proofErr w:type="spellStart"/>
            <w:r w:rsidRPr="00457476">
              <w:rPr>
                <w:rFonts w:ascii="Times New Roman" w:hAnsi="Times New Roman" w:cs="Times New Roman"/>
                <w:sz w:val="20"/>
                <w:szCs w:val="20"/>
              </w:rPr>
              <w:t>D.LGS</w:t>
            </w:r>
            <w:proofErr w:type="spellEnd"/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 163/2006. </w:t>
            </w:r>
          </w:p>
          <w:p w:rsidR="00457476" w:rsidRPr="00457476" w:rsidRDefault="00457476" w:rsidP="00457476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57476" w:rsidRPr="00457476" w:rsidRDefault="00C94FE8" w:rsidP="00457476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7"/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46" w:type="dxa"/>
            <w:vAlign w:val="center"/>
          </w:tcPr>
          <w:p w:rsidR="00457476" w:rsidRPr="00457476" w:rsidRDefault="00C94FE8" w:rsidP="00457476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8"/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457476" w:rsidRPr="00457476" w:rsidTr="00457476">
        <w:tc>
          <w:tcPr>
            <w:tcW w:w="7655" w:type="dxa"/>
          </w:tcPr>
          <w:p w:rsidR="00457476" w:rsidRPr="00457476" w:rsidRDefault="00457476" w:rsidP="00457476">
            <w:pPr>
              <w:pStyle w:val="Paragrafoelenco"/>
              <w:numPr>
                <w:ilvl w:val="0"/>
                <w:numId w:val="46"/>
              </w:numPr>
              <w:suppressAutoHyphens/>
              <w:autoSpaceDE w:val="0"/>
              <w:spacing w:after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polizza deve prevedere l’</w:t>
            </w:r>
            <w:r w:rsidRPr="00457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esonero denuncia sinistri precedenti </w:t>
            </w:r>
            <w:r w:rsidRPr="00457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la </w:t>
            </w:r>
            <w:r w:rsidRPr="004574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clausola “Buona Fede”. </w:t>
            </w: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>La Società esonera il Contraente/Assicurato dal fornire notizie in merito ai sinistri precedenti e dichiara che l'omissione da parte del Contraente/Assicurato di una circostanza eventualmente aggravante il rischio, così come le inesatte e/o incomplete dichiarazioni all'atto della stipulazione del contratto o durante il corso dello stesso, non pregiudicano il diritto al risarcimento dei danni, sempreché tali omissioni o inesatte dichiarazioni siano avvenute in buona fede (quindi esclusi i casi di dolo o colpa grave). Restano ferme le altre previsione degli art. 1892 e 1893 C.C.</w:t>
            </w:r>
          </w:p>
          <w:p w:rsidR="00457476" w:rsidRPr="00457476" w:rsidRDefault="00457476" w:rsidP="00457476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57476" w:rsidRPr="00457476" w:rsidTr="00457476">
        <w:tc>
          <w:tcPr>
            <w:tcW w:w="7655" w:type="dxa"/>
          </w:tcPr>
          <w:p w:rsidR="00457476" w:rsidRPr="00457476" w:rsidRDefault="00457476" w:rsidP="00457476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Foro competente</w:t>
            </w:r>
            <w:r w:rsidRPr="00457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In caso di qualsiasi controversia in merito all’esecuzione del contratto, in via esclusiva, il </w:t>
            </w:r>
            <w:r w:rsidRPr="00457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Foro competente deve essere quello del luogo di residenza del beneficiario/assicurato.</w:t>
            </w:r>
          </w:p>
          <w:p w:rsidR="00457476" w:rsidRPr="00457476" w:rsidRDefault="00457476" w:rsidP="00457476">
            <w:pPr>
              <w:pStyle w:val="Paragrafoelenco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57476" w:rsidRPr="00457476" w:rsidTr="00457476">
        <w:tc>
          <w:tcPr>
            <w:tcW w:w="7655" w:type="dxa"/>
          </w:tcPr>
          <w:p w:rsidR="00060672" w:rsidRPr="00060672" w:rsidRDefault="00457476" w:rsidP="00060672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Relativamente alla sezione Responsabilità Civile, </w:t>
            </w: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in ottemperanza alla circolare ministeriale 2170 del 30/05/1996 </w:t>
            </w:r>
            <w:r w:rsidRPr="00457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qualità di “Soggetto Assicurato” deve spettare anche all’Amministrazione Scolastica</w:t>
            </w: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>; la garanzia cioè, deve essere prestata anche a favore dell’istituzione scolastica in quanto facente parte dell’Amministrazione Scolastica (MIUR) e, dunque, non solo a favore degli alunni e/o degli operatori scolastici.</w:t>
            </w:r>
          </w:p>
        </w:tc>
        <w:tc>
          <w:tcPr>
            <w:tcW w:w="1045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57476" w:rsidRPr="00457476" w:rsidTr="00457476">
        <w:tc>
          <w:tcPr>
            <w:tcW w:w="7655" w:type="dxa"/>
          </w:tcPr>
          <w:p w:rsidR="00457476" w:rsidRPr="00457476" w:rsidRDefault="00457476" w:rsidP="00457476">
            <w:pPr>
              <w:numPr>
                <w:ilvl w:val="0"/>
                <w:numId w:val="46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Le garanzie assicurative richieste devono essere valide,  a pena di esclusione, </w:t>
            </w:r>
          </w:p>
          <w:p w:rsidR="00457476" w:rsidRPr="00457476" w:rsidRDefault="00457476" w:rsidP="00457476">
            <w:pPr>
              <w:numPr>
                <w:ilvl w:val="0"/>
                <w:numId w:val="44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per ogni iniziativa e/o attività organizzata e/o gestita e/o effettuata e/o autorizzata e/o deliberata dagli Organi dell’Istituto; </w:t>
            </w:r>
          </w:p>
          <w:p w:rsidR="00457476" w:rsidRPr="00457476" w:rsidRDefault="00457476" w:rsidP="00457476">
            <w:pPr>
              <w:numPr>
                <w:ilvl w:val="0"/>
                <w:numId w:val="44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per ogni iniziativa e/o attività  scolastica, extrascolastica, parascolastica ed interscolastica; </w:t>
            </w:r>
          </w:p>
          <w:p w:rsidR="00457476" w:rsidRPr="00457476" w:rsidRDefault="00457476" w:rsidP="00457476">
            <w:pPr>
              <w:numPr>
                <w:ilvl w:val="0"/>
                <w:numId w:val="44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per ogni iniziativa e/o attività sia didattica sia di altra natura organizzata dalla scuola; </w:t>
            </w:r>
          </w:p>
          <w:p w:rsidR="00457476" w:rsidRPr="00457476" w:rsidRDefault="00457476" w:rsidP="00457476">
            <w:pPr>
              <w:numPr>
                <w:ilvl w:val="0"/>
                <w:numId w:val="44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per ogni iniziativa e/o attività sia in sede (anche durante la permanenza, occasionale e non all’interno del perimetro della scuola) sia fuori sede (in via esemplificativa, ma non esaustiva) purché siano controllate da organi scolastici o da organi autorizzati da quelli: </w:t>
            </w:r>
          </w:p>
          <w:p w:rsidR="00457476" w:rsidRPr="00457476" w:rsidRDefault="00457476" w:rsidP="00457476">
            <w:pPr>
              <w:numPr>
                <w:ilvl w:val="1"/>
                <w:numId w:val="45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manifestazioni sportive, ricreative, culturali, </w:t>
            </w:r>
          </w:p>
          <w:p w:rsidR="00457476" w:rsidRPr="00457476" w:rsidRDefault="00457476" w:rsidP="00457476">
            <w:pPr>
              <w:numPr>
                <w:ilvl w:val="1"/>
                <w:numId w:val="45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gite scolastiche e di istruzione, </w:t>
            </w:r>
          </w:p>
          <w:p w:rsidR="00457476" w:rsidRPr="00457476" w:rsidRDefault="00457476" w:rsidP="00457476">
            <w:pPr>
              <w:numPr>
                <w:ilvl w:val="1"/>
                <w:numId w:val="45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visite guidate, </w:t>
            </w:r>
          </w:p>
          <w:p w:rsidR="00457476" w:rsidRPr="00457476" w:rsidRDefault="00457476" w:rsidP="00457476">
            <w:pPr>
              <w:numPr>
                <w:ilvl w:val="1"/>
                <w:numId w:val="45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>visite ai musei,</w:t>
            </w:r>
          </w:p>
          <w:p w:rsidR="00457476" w:rsidRPr="00457476" w:rsidRDefault="00457476" w:rsidP="00457476">
            <w:pPr>
              <w:numPr>
                <w:ilvl w:val="1"/>
                <w:numId w:val="45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scambi ed attività culturali in genere; </w:t>
            </w:r>
          </w:p>
          <w:p w:rsidR="00457476" w:rsidRPr="00457476" w:rsidRDefault="00457476" w:rsidP="00457476">
            <w:pPr>
              <w:numPr>
                <w:ilvl w:val="0"/>
                <w:numId w:val="44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>per tutte le attività di educazione fisica/motoria, comprese tutte le attività ginnico/sportive e non, anche extraprogramma;</w:t>
            </w:r>
          </w:p>
          <w:p w:rsidR="00457476" w:rsidRPr="00457476" w:rsidRDefault="00457476" w:rsidP="00457476">
            <w:pPr>
              <w:numPr>
                <w:ilvl w:val="0"/>
                <w:numId w:val="44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per tutti gli </w:t>
            </w:r>
            <w:proofErr w:type="spellStart"/>
            <w:r w:rsidRPr="00457476">
              <w:rPr>
                <w:rFonts w:ascii="Times New Roman" w:hAnsi="Times New Roman" w:cs="Times New Roman"/>
                <w:sz w:val="20"/>
                <w:szCs w:val="20"/>
              </w:rPr>
              <w:t>stages</w:t>
            </w:r>
            <w:proofErr w:type="spellEnd"/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, tirocini formativi, progetti di orientamento, alternanza scuola/ lavoro; </w:t>
            </w:r>
          </w:p>
          <w:p w:rsidR="00457476" w:rsidRPr="00457476" w:rsidRDefault="00457476" w:rsidP="00457476">
            <w:pPr>
              <w:numPr>
                <w:ilvl w:val="0"/>
                <w:numId w:val="44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per tutte le attività previste dal Piano dell’Offerta Formativa realizzate dall’Istituto Scolastico in collaborazione con soggetti esterni. </w:t>
            </w:r>
          </w:p>
          <w:p w:rsidR="00457476" w:rsidRPr="00457476" w:rsidRDefault="00457476" w:rsidP="00457476">
            <w:pPr>
              <w:autoSpaceDE w:val="0"/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476" w:rsidRPr="00457476" w:rsidRDefault="00457476" w:rsidP="00457476">
            <w:pPr>
              <w:autoSpaceDE w:val="0"/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>Gli assicurati devono essere considerati terzi tra di loro.</w:t>
            </w:r>
          </w:p>
          <w:p w:rsidR="00457476" w:rsidRPr="00457476" w:rsidRDefault="00457476" w:rsidP="00457476">
            <w:pPr>
              <w:autoSpaceDE w:val="0"/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>La copertura assicurativa per il rischio di responsabilità deve comprende anche il fatto illecito de</w:t>
            </w:r>
            <w:r w:rsidR="00124C86">
              <w:rPr>
                <w:rFonts w:ascii="Times New Roman" w:hAnsi="Times New Roman" w:cs="Times New Roman"/>
                <w:sz w:val="20"/>
                <w:szCs w:val="20"/>
              </w:rPr>
              <w:t>gli alunni.</w:t>
            </w:r>
          </w:p>
          <w:p w:rsidR="00457476" w:rsidRPr="00457476" w:rsidRDefault="00457476" w:rsidP="00457476">
            <w:pPr>
              <w:pStyle w:val="Paragrafoelenco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57476" w:rsidRPr="00457476" w:rsidTr="00457476">
        <w:tc>
          <w:tcPr>
            <w:tcW w:w="7655" w:type="dxa"/>
          </w:tcPr>
          <w:p w:rsidR="00457476" w:rsidRPr="00457476" w:rsidRDefault="00457476" w:rsidP="00457476">
            <w:pPr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Il rischio </w:t>
            </w:r>
            <w:r w:rsidRPr="00457476">
              <w:rPr>
                <w:rFonts w:ascii="Times New Roman" w:hAnsi="Times New Roman" w:cs="Times New Roman"/>
                <w:i/>
                <w:sz w:val="20"/>
                <w:szCs w:val="20"/>
              </w:rPr>
              <w:t>in itinere</w:t>
            </w: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 deve essere sempre compreso per tutta l’utenza della scuola, alunni e personale tutto (RC, INFORTUNI operante senza limiti di tempo con utilizzo di qualsiasi mezzo anche in caso di responsabilità  dell’infortunato). </w:t>
            </w:r>
          </w:p>
          <w:p w:rsidR="00457476" w:rsidRPr="00457476" w:rsidRDefault="00457476" w:rsidP="00457476">
            <w:pPr>
              <w:pStyle w:val="Paragrafoelenco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57476" w:rsidRPr="00457476" w:rsidTr="00457476">
        <w:tc>
          <w:tcPr>
            <w:tcW w:w="7655" w:type="dxa"/>
          </w:tcPr>
          <w:p w:rsidR="00457476" w:rsidRPr="00457476" w:rsidRDefault="00457476" w:rsidP="00457476">
            <w:pPr>
              <w:numPr>
                <w:ilvl w:val="0"/>
                <w:numId w:val="46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>In base al disposto della copertura finanziaria 2008 la polizza non dovrà contemplare nessuna copertura per la RC Patrimoniale e Amministrativa Contabile del Dirigente Scolastico e/o del Direttore SGA neanche se prevista a titolo gratuito. Per questi rischi i soggetti interessati  potranno stipulare contratti autonomi individuali.</w:t>
            </w:r>
          </w:p>
          <w:p w:rsidR="00457476" w:rsidRPr="00457476" w:rsidRDefault="00457476" w:rsidP="0045747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57476" w:rsidRPr="00457476" w:rsidTr="00457476">
        <w:tc>
          <w:tcPr>
            <w:tcW w:w="7655" w:type="dxa"/>
          </w:tcPr>
          <w:p w:rsidR="00457476" w:rsidRPr="00457476" w:rsidRDefault="00457476" w:rsidP="00457476">
            <w:pPr>
              <w:numPr>
                <w:ilvl w:val="0"/>
                <w:numId w:val="46"/>
              </w:num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476">
              <w:rPr>
                <w:rFonts w:ascii="Times New Roman" w:hAnsi="Times New Roman" w:cs="Times New Roman"/>
                <w:sz w:val="20"/>
                <w:szCs w:val="20"/>
              </w:rPr>
              <w:t xml:space="preserve">Oltre ad eventuali note esplicative sulle caratteristiche dell’offerta e nota informativa al contraente ai sensi dell’art. 185 del D.lgs. n. 209 del 7-9-2005 </w:t>
            </w:r>
            <w:r w:rsidRPr="00457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 devono essere presenti clausole di rivalsa.</w:t>
            </w:r>
          </w:p>
          <w:p w:rsidR="00457476" w:rsidRPr="00457476" w:rsidRDefault="00457476" w:rsidP="0045747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457476" w:rsidRPr="00457476" w:rsidRDefault="00C94FE8" w:rsidP="00A071B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7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A4060A" w:rsidRDefault="00A4060A" w:rsidP="0045747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457476" w:rsidRDefault="00457476" w:rsidP="00457476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Si rammenta che la falsa dichiarazione comporta responsabilità e sanzioni civili e penali ai sensi dell’art.76 DPR 445/2000 e costituisce causa di esclusione dalla partecipazione alla gara in oggetto.</w:t>
      </w:r>
    </w:p>
    <w:p w:rsidR="00457476" w:rsidRDefault="00457476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60672" w:rsidRDefault="00060672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60672" w:rsidRDefault="00060672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60672" w:rsidRDefault="00060672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60672" w:rsidRDefault="00060672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B6709" w:rsidRDefault="00EB6709" w:rsidP="00457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D1E3B" w:rsidRPr="000D1E3B" w:rsidRDefault="000D1E3B" w:rsidP="000D1E3B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3240"/>
        <w:gridCol w:w="1275"/>
        <w:gridCol w:w="2163"/>
        <w:gridCol w:w="2310"/>
      </w:tblGrid>
      <w:tr w:rsidR="000D1E3B" w:rsidRPr="000D1E3B" w:rsidTr="00DB5B7A">
        <w:trPr>
          <w:trHeight w:val="1172"/>
          <w:jc w:val="center"/>
        </w:trPr>
        <w:tc>
          <w:tcPr>
            <w:tcW w:w="527" w:type="dxa"/>
            <w:tcBorders>
              <w:top w:val="nil"/>
              <w:left w:val="nil"/>
            </w:tcBorders>
            <w:shd w:val="clear" w:color="auto" w:fill="auto"/>
          </w:tcPr>
          <w:p w:rsidR="000D1E3B" w:rsidRPr="000D1E3B" w:rsidRDefault="000D1E3B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C6D9F1"/>
            <w:vAlign w:val="center"/>
          </w:tcPr>
          <w:p w:rsidR="000D1E3B" w:rsidRPr="000D1E3B" w:rsidRDefault="000D1E3B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RISCHI ASSICURATI</w:t>
            </w:r>
          </w:p>
        </w:tc>
        <w:tc>
          <w:tcPr>
            <w:tcW w:w="1275" w:type="dxa"/>
            <w:shd w:val="clear" w:color="auto" w:fill="C6D9F1"/>
          </w:tcPr>
          <w:p w:rsidR="000D1E3B" w:rsidRPr="000D1E3B" w:rsidRDefault="000D1E3B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Presente</w:t>
            </w:r>
          </w:p>
          <w:p w:rsidR="000D1E3B" w:rsidRPr="00E769CF" w:rsidRDefault="009734C1" w:rsidP="00A071B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(SI’</w:t>
            </w:r>
            <w:r w:rsidR="000D1E3B" w:rsidRPr="00E769CF">
              <w:rPr>
                <w:rFonts w:ascii="Times New Roman" w:hAnsi="Times New Roman" w:cs="Times New Roman"/>
                <w:b/>
                <w:sz w:val="22"/>
                <w:szCs w:val="22"/>
              </w:rPr>
              <w:t>– NO)</w:t>
            </w:r>
          </w:p>
        </w:tc>
        <w:tc>
          <w:tcPr>
            <w:tcW w:w="2163" w:type="dxa"/>
            <w:shd w:val="clear" w:color="auto" w:fill="C6D9F1"/>
          </w:tcPr>
          <w:p w:rsidR="000D1E3B" w:rsidRPr="000D1E3B" w:rsidRDefault="000D1E3B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Compagnia</w:t>
            </w:r>
            <w:r>
              <w:rPr>
                <w:rStyle w:val="Rimandonotaapidipagina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310" w:type="dxa"/>
            <w:shd w:val="clear" w:color="auto" w:fill="C6D9F1"/>
          </w:tcPr>
          <w:p w:rsidR="000D1E3B" w:rsidRPr="000D1E3B" w:rsidRDefault="000D1E3B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Validità territoriale (</w:t>
            </w:r>
            <w:proofErr w:type="spellStart"/>
            <w:r w:rsidRPr="000D1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Italia-</w:t>
            </w:r>
            <w:proofErr w:type="spellEnd"/>
            <w:r w:rsidR="00E76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1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Europa-Mondo</w:t>
            </w:r>
            <w:proofErr w:type="spellEnd"/>
            <w:r w:rsidRPr="000D1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DB5B7A" w:rsidRPr="000D1E3B" w:rsidTr="00DB5B7A">
        <w:trPr>
          <w:trHeight w:val="24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DB5B7A" w:rsidRPr="000D1E3B" w:rsidRDefault="00DB5B7A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5B7A" w:rsidRPr="000D1E3B" w:rsidRDefault="007D03A0" w:rsidP="007D03A0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Responsabilità Civile Terzi (</w:t>
            </w:r>
            <w:r w:rsidR="00DB5B7A" w:rsidRPr="000D1E3B">
              <w:rPr>
                <w:rFonts w:ascii="Times New Roman" w:hAnsi="Times New Roman" w:cs="Times New Roman"/>
                <w:sz w:val="22"/>
                <w:szCs w:val="22"/>
              </w:rPr>
              <w:t xml:space="preserve">RCT) </w:t>
            </w:r>
          </w:p>
        </w:tc>
        <w:tc>
          <w:tcPr>
            <w:tcW w:w="1275" w:type="dxa"/>
            <w:shd w:val="clear" w:color="auto" w:fill="auto"/>
          </w:tcPr>
          <w:p w:rsidR="00DB5B7A" w:rsidRPr="000D1E3B" w:rsidRDefault="00C94FE8" w:rsidP="00DB5B7A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12" w:name="Testo23"/>
            <w:r w:rsidR="00DB5B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DB5B7A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......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63" w:type="dxa"/>
            <w:shd w:val="clear" w:color="auto" w:fill="auto"/>
          </w:tcPr>
          <w:p w:rsidR="00DB5B7A" w:rsidRPr="000D1E3B" w:rsidRDefault="00C94FE8" w:rsidP="00DB5B7A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bookmarkStart w:id="13" w:name="Testo24"/>
            <w:r w:rsidR="00DB5B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DB5B7A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...............................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10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AA02F2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DB5B7A" w:rsidRPr="00AA02F2">
              <w:rPr>
                <w:rFonts w:ascii="Times New Roman" w:hAnsi="Times New Roman" w:cs="Times New Roman"/>
              </w:rPr>
              <w:instrText xml:space="preserve"> FORMTEXT </w:instrText>
            </w:r>
            <w:r w:rsidRPr="00AA02F2">
              <w:rPr>
                <w:rFonts w:ascii="Times New Roman" w:hAnsi="Times New Roman" w:cs="Times New Roman"/>
              </w:rPr>
            </w:r>
            <w:r w:rsidRPr="00AA02F2">
              <w:rPr>
                <w:rFonts w:ascii="Times New Roman" w:hAnsi="Times New Roman" w:cs="Times New Roman"/>
              </w:rPr>
              <w:fldChar w:fldCharType="separate"/>
            </w:r>
            <w:r w:rsidR="00DB5B7A" w:rsidRPr="00AA02F2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AA02F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5B7A" w:rsidRPr="000D1E3B" w:rsidTr="00DB5B7A">
        <w:trPr>
          <w:trHeight w:val="470"/>
          <w:jc w:val="center"/>
        </w:trPr>
        <w:tc>
          <w:tcPr>
            <w:tcW w:w="527" w:type="dxa"/>
            <w:shd w:val="clear" w:color="auto" w:fill="auto"/>
          </w:tcPr>
          <w:p w:rsidR="00DB5B7A" w:rsidRPr="000D1E3B" w:rsidRDefault="00DB5B7A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240" w:type="dxa"/>
            <w:shd w:val="clear" w:color="auto" w:fill="auto"/>
          </w:tcPr>
          <w:p w:rsidR="00DB5B7A" w:rsidRPr="000D1E3B" w:rsidRDefault="00DB5B7A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Responsabilità Civile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0D1E3B">
              <w:rPr>
                <w:rFonts w:ascii="Times New Roman" w:hAnsi="Times New Roman" w:cs="Times New Roman"/>
                <w:sz w:val="22"/>
                <w:szCs w:val="22"/>
              </w:rPr>
              <w:t>rso</w:t>
            </w:r>
            <w:proofErr w:type="spellEnd"/>
            <w:r w:rsidRPr="000D1E3B">
              <w:rPr>
                <w:rFonts w:ascii="Times New Roman" w:hAnsi="Times New Roman" w:cs="Times New Roman"/>
                <w:sz w:val="22"/>
                <w:szCs w:val="22"/>
              </w:rPr>
              <w:t xml:space="preserve"> Prestatori di lavoro (RCO) </w:t>
            </w:r>
          </w:p>
        </w:tc>
        <w:tc>
          <w:tcPr>
            <w:tcW w:w="1275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AA51F1">
              <w:rPr>
                <w:rFonts w:ascii="Times New Roman" w:hAnsi="Times New Roman" w:cs="Times New Roman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B5B7A" w:rsidRPr="00AA51F1">
              <w:rPr>
                <w:rFonts w:ascii="Times New Roman" w:hAnsi="Times New Roman" w:cs="Times New Roman"/>
              </w:rPr>
              <w:instrText xml:space="preserve"> FORMTEXT </w:instrText>
            </w:r>
            <w:r w:rsidRPr="00AA51F1">
              <w:rPr>
                <w:rFonts w:ascii="Times New Roman" w:hAnsi="Times New Roman" w:cs="Times New Roman"/>
              </w:rPr>
            </w:r>
            <w:r w:rsidRPr="00AA51F1">
              <w:rPr>
                <w:rFonts w:ascii="Times New Roman" w:hAnsi="Times New Roman" w:cs="Times New Roman"/>
              </w:rPr>
              <w:fldChar w:fldCharType="separate"/>
            </w:r>
            <w:r w:rsidR="00DB5B7A" w:rsidRPr="00AA51F1">
              <w:rPr>
                <w:rFonts w:ascii="Times New Roman" w:hAnsi="Times New Roman" w:cs="Times New Roman"/>
                <w:noProof/>
              </w:rPr>
              <w:t>......</w:t>
            </w:r>
            <w:r w:rsidRPr="00AA51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9B37FC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DB5B7A" w:rsidRPr="009B37FC">
              <w:rPr>
                <w:rFonts w:ascii="Times New Roman" w:hAnsi="Times New Roman" w:cs="Times New Roman"/>
              </w:rPr>
              <w:instrText xml:space="preserve"> FORMTEXT </w:instrText>
            </w:r>
            <w:r w:rsidRPr="009B37FC">
              <w:rPr>
                <w:rFonts w:ascii="Times New Roman" w:hAnsi="Times New Roman" w:cs="Times New Roman"/>
              </w:rPr>
            </w:r>
            <w:r w:rsidRPr="009B37FC">
              <w:rPr>
                <w:rFonts w:ascii="Times New Roman" w:hAnsi="Times New Roman" w:cs="Times New Roman"/>
              </w:rPr>
              <w:fldChar w:fldCharType="separate"/>
            </w:r>
            <w:r w:rsidR="00DB5B7A" w:rsidRPr="009B37FC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9B37F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AA02F2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DB5B7A" w:rsidRPr="00AA02F2">
              <w:rPr>
                <w:rFonts w:ascii="Times New Roman" w:hAnsi="Times New Roman" w:cs="Times New Roman"/>
              </w:rPr>
              <w:instrText xml:space="preserve"> FORMTEXT </w:instrText>
            </w:r>
            <w:r w:rsidRPr="00AA02F2">
              <w:rPr>
                <w:rFonts w:ascii="Times New Roman" w:hAnsi="Times New Roman" w:cs="Times New Roman"/>
              </w:rPr>
            </w:r>
            <w:r w:rsidRPr="00AA02F2">
              <w:rPr>
                <w:rFonts w:ascii="Times New Roman" w:hAnsi="Times New Roman" w:cs="Times New Roman"/>
              </w:rPr>
              <w:fldChar w:fldCharType="separate"/>
            </w:r>
            <w:r w:rsidR="00DB5B7A" w:rsidRPr="00AA02F2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AA02F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5B7A" w:rsidRPr="000D1E3B" w:rsidTr="00DB5B7A">
        <w:trPr>
          <w:trHeight w:val="24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DB5B7A" w:rsidRPr="000D1E3B" w:rsidRDefault="00DB5B7A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5B7A" w:rsidRPr="000D1E3B" w:rsidRDefault="00DB5B7A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sz w:val="22"/>
                <w:szCs w:val="22"/>
              </w:rPr>
              <w:t xml:space="preserve">Infortuni </w:t>
            </w:r>
          </w:p>
        </w:tc>
        <w:tc>
          <w:tcPr>
            <w:tcW w:w="1275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AA51F1">
              <w:rPr>
                <w:rFonts w:ascii="Times New Roman" w:hAnsi="Times New Roman" w:cs="Times New Roman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B5B7A" w:rsidRPr="00AA51F1">
              <w:rPr>
                <w:rFonts w:ascii="Times New Roman" w:hAnsi="Times New Roman" w:cs="Times New Roman"/>
              </w:rPr>
              <w:instrText xml:space="preserve"> FORMTEXT </w:instrText>
            </w:r>
            <w:r w:rsidRPr="00AA51F1">
              <w:rPr>
                <w:rFonts w:ascii="Times New Roman" w:hAnsi="Times New Roman" w:cs="Times New Roman"/>
              </w:rPr>
            </w:r>
            <w:r w:rsidRPr="00AA51F1">
              <w:rPr>
                <w:rFonts w:ascii="Times New Roman" w:hAnsi="Times New Roman" w:cs="Times New Roman"/>
              </w:rPr>
              <w:fldChar w:fldCharType="separate"/>
            </w:r>
            <w:r w:rsidR="00DB5B7A" w:rsidRPr="00AA51F1">
              <w:rPr>
                <w:rFonts w:ascii="Times New Roman" w:hAnsi="Times New Roman" w:cs="Times New Roman"/>
                <w:noProof/>
              </w:rPr>
              <w:t>......</w:t>
            </w:r>
            <w:r w:rsidRPr="00AA51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9B37FC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DB5B7A" w:rsidRPr="009B37FC">
              <w:rPr>
                <w:rFonts w:ascii="Times New Roman" w:hAnsi="Times New Roman" w:cs="Times New Roman"/>
              </w:rPr>
              <w:instrText xml:space="preserve"> FORMTEXT </w:instrText>
            </w:r>
            <w:r w:rsidRPr="009B37FC">
              <w:rPr>
                <w:rFonts w:ascii="Times New Roman" w:hAnsi="Times New Roman" w:cs="Times New Roman"/>
              </w:rPr>
            </w:r>
            <w:r w:rsidRPr="009B37FC">
              <w:rPr>
                <w:rFonts w:ascii="Times New Roman" w:hAnsi="Times New Roman" w:cs="Times New Roman"/>
              </w:rPr>
              <w:fldChar w:fldCharType="separate"/>
            </w:r>
            <w:r w:rsidR="00DB5B7A" w:rsidRPr="009B37FC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9B37F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AA02F2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DB5B7A" w:rsidRPr="00AA02F2">
              <w:rPr>
                <w:rFonts w:ascii="Times New Roman" w:hAnsi="Times New Roman" w:cs="Times New Roman"/>
              </w:rPr>
              <w:instrText xml:space="preserve"> FORMTEXT </w:instrText>
            </w:r>
            <w:r w:rsidRPr="00AA02F2">
              <w:rPr>
                <w:rFonts w:ascii="Times New Roman" w:hAnsi="Times New Roman" w:cs="Times New Roman"/>
              </w:rPr>
            </w:r>
            <w:r w:rsidRPr="00AA02F2">
              <w:rPr>
                <w:rFonts w:ascii="Times New Roman" w:hAnsi="Times New Roman" w:cs="Times New Roman"/>
              </w:rPr>
              <w:fldChar w:fldCharType="separate"/>
            </w:r>
            <w:r w:rsidR="00DB5B7A" w:rsidRPr="00AA02F2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AA02F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5B7A" w:rsidRPr="000D1E3B" w:rsidTr="00DB5B7A">
        <w:trPr>
          <w:trHeight w:val="24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DB5B7A" w:rsidRPr="000D1E3B" w:rsidRDefault="00DB5B7A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5B7A" w:rsidRPr="000D1E3B" w:rsidRDefault="00DB5B7A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sz w:val="22"/>
                <w:szCs w:val="22"/>
              </w:rPr>
              <w:t xml:space="preserve">Tutela Giudiziaria </w:t>
            </w:r>
          </w:p>
        </w:tc>
        <w:tc>
          <w:tcPr>
            <w:tcW w:w="1275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AA51F1">
              <w:rPr>
                <w:rFonts w:ascii="Times New Roman" w:hAnsi="Times New Roman" w:cs="Times New Roman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B5B7A" w:rsidRPr="00AA51F1">
              <w:rPr>
                <w:rFonts w:ascii="Times New Roman" w:hAnsi="Times New Roman" w:cs="Times New Roman"/>
              </w:rPr>
              <w:instrText xml:space="preserve"> FORMTEXT </w:instrText>
            </w:r>
            <w:r w:rsidRPr="00AA51F1">
              <w:rPr>
                <w:rFonts w:ascii="Times New Roman" w:hAnsi="Times New Roman" w:cs="Times New Roman"/>
              </w:rPr>
            </w:r>
            <w:r w:rsidRPr="00AA51F1">
              <w:rPr>
                <w:rFonts w:ascii="Times New Roman" w:hAnsi="Times New Roman" w:cs="Times New Roman"/>
              </w:rPr>
              <w:fldChar w:fldCharType="separate"/>
            </w:r>
            <w:r w:rsidR="00DB5B7A" w:rsidRPr="00AA51F1">
              <w:rPr>
                <w:rFonts w:ascii="Times New Roman" w:hAnsi="Times New Roman" w:cs="Times New Roman"/>
                <w:noProof/>
              </w:rPr>
              <w:t>......</w:t>
            </w:r>
            <w:r w:rsidRPr="00AA51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9B37FC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DB5B7A" w:rsidRPr="009B37FC">
              <w:rPr>
                <w:rFonts w:ascii="Times New Roman" w:hAnsi="Times New Roman" w:cs="Times New Roman"/>
              </w:rPr>
              <w:instrText xml:space="preserve"> FORMTEXT </w:instrText>
            </w:r>
            <w:r w:rsidRPr="009B37FC">
              <w:rPr>
                <w:rFonts w:ascii="Times New Roman" w:hAnsi="Times New Roman" w:cs="Times New Roman"/>
              </w:rPr>
            </w:r>
            <w:r w:rsidRPr="009B37FC">
              <w:rPr>
                <w:rFonts w:ascii="Times New Roman" w:hAnsi="Times New Roman" w:cs="Times New Roman"/>
              </w:rPr>
              <w:fldChar w:fldCharType="separate"/>
            </w:r>
            <w:r w:rsidR="00DB5B7A" w:rsidRPr="009B37FC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9B37F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AA02F2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DB5B7A" w:rsidRPr="00AA02F2">
              <w:rPr>
                <w:rFonts w:ascii="Times New Roman" w:hAnsi="Times New Roman" w:cs="Times New Roman"/>
              </w:rPr>
              <w:instrText xml:space="preserve"> FORMTEXT </w:instrText>
            </w:r>
            <w:r w:rsidRPr="00AA02F2">
              <w:rPr>
                <w:rFonts w:ascii="Times New Roman" w:hAnsi="Times New Roman" w:cs="Times New Roman"/>
              </w:rPr>
            </w:r>
            <w:r w:rsidRPr="00AA02F2">
              <w:rPr>
                <w:rFonts w:ascii="Times New Roman" w:hAnsi="Times New Roman" w:cs="Times New Roman"/>
              </w:rPr>
              <w:fldChar w:fldCharType="separate"/>
            </w:r>
            <w:r w:rsidR="00DB5B7A" w:rsidRPr="00AA02F2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AA02F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5B7A" w:rsidRPr="000D1E3B" w:rsidTr="00DB5B7A">
        <w:trPr>
          <w:trHeight w:val="24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DB5B7A" w:rsidRPr="000D1E3B" w:rsidRDefault="00DB5B7A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B5B7A" w:rsidRPr="000D1E3B" w:rsidRDefault="00DB5B7A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E3B">
              <w:rPr>
                <w:rFonts w:ascii="Times New Roman" w:hAnsi="Times New Roman" w:cs="Times New Roman"/>
                <w:sz w:val="22"/>
                <w:szCs w:val="22"/>
              </w:rPr>
              <w:t xml:space="preserve">Assistenza </w:t>
            </w:r>
          </w:p>
        </w:tc>
        <w:tc>
          <w:tcPr>
            <w:tcW w:w="1275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AA51F1">
              <w:rPr>
                <w:rFonts w:ascii="Times New Roman" w:hAnsi="Times New Roman" w:cs="Times New Roman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B5B7A" w:rsidRPr="00AA51F1">
              <w:rPr>
                <w:rFonts w:ascii="Times New Roman" w:hAnsi="Times New Roman" w:cs="Times New Roman"/>
              </w:rPr>
              <w:instrText xml:space="preserve"> FORMTEXT </w:instrText>
            </w:r>
            <w:r w:rsidRPr="00AA51F1">
              <w:rPr>
                <w:rFonts w:ascii="Times New Roman" w:hAnsi="Times New Roman" w:cs="Times New Roman"/>
              </w:rPr>
            </w:r>
            <w:r w:rsidRPr="00AA51F1">
              <w:rPr>
                <w:rFonts w:ascii="Times New Roman" w:hAnsi="Times New Roman" w:cs="Times New Roman"/>
              </w:rPr>
              <w:fldChar w:fldCharType="separate"/>
            </w:r>
            <w:r w:rsidR="00DB5B7A" w:rsidRPr="00AA51F1">
              <w:rPr>
                <w:rFonts w:ascii="Times New Roman" w:hAnsi="Times New Roman" w:cs="Times New Roman"/>
                <w:noProof/>
              </w:rPr>
              <w:t>......</w:t>
            </w:r>
            <w:r w:rsidRPr="00AA51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9B37FC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DB5B7A" w:rsidRPr="009B37FC">
              <w:rPr>
                <w:rFonts w:ascii="Times New Roman" w:hAnsi="Times New Roman" w:cs="Times New Roman"/>
              </w:rPr>
              <w:instrText xml:space="preserve"> FORMTEXT </w:instrText>
            </w:r>
            <w:r w:rsidRPr="009B37FC">
              <w:rPr>
                <w:rFonts w:ascii="Times New Roman" w:hAnsi="Times New Roman" w:cs="Times New Roman"/>
              </w:rPr>
            </w:r>
            <w:r w:rsidRPr="009B37FC">
              <w:rPr>
                <w:rFonts w:ascii="Times New Roman" w:hAnsi="Times New Roman" w:cs="Times New Roman"/>
              </w:rPr>
              <w:fldChar w:fldCharType="separate"/>
            </w:r>
            <w:r w:rsidR="00DB5B7A" w:rsidRPr="009B37FC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9B37F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DB5B7A" w:rsidRDefault="00C94FE8" w:rsidP="00DB5B7A">
            <w:pPr>
              <w:jc w:val="center"/>
            </w:pPr>
            <w:r w:rsidRPr="00AA02F2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DB5B7A" w:rsidRPr="00AA02F2">
              <w:rPr>
                <w:rFonts w:ascii="Times New Roman" w:hAnsi="Times New Roman" w:cs="Times New Roman"/>
              </w:rPr>
              <w:instrText xml:space="preserve"> FORMTEXT </w:instrText>
            </w:r>
            <w:r w:rsidRPr="00AA02F2">
              <w:rPr>
                <w:rFonts w:ascii="Times New Roman" w:hAnsi="Times New Roman" w:cs="Times New Roman"/>
              </w:rPr>
            </w:r>
            <w:r w:rsidRPr="00AA02F2">
              <w:rPr>
                <w:rFonts w:ascii="Times New Roman" w:hAnsi="Times New Roman" w:cs="Times New Roman"/>
              </w:rPr>
              <w:fldChar w:fldCharType="separate"/>
            </w:r>
            <w:r w:rsidR="00DB5B7A" w:rsidRPr="00AA02F2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AA02F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0D1E3B" w:rsidTr="00DB5B7A">
        <w:trPr>
          <w:trHeight w:val="240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490D38" w:rsidRPr="000D1E3B" w:rsidRDefault="00490D3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90D38" w:rsidRPr="000D1E3B" w:rsidRDefault="00490D38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Multirischio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(Incendio, furto e rapina, elettronica)</w:t>
            </w:r>
          </w:p>
        </w:tc>
        <w:tc>
          <w:tcPr>
            <w:tcW w:w="1275" w:type="dxa"/>
            <w:shd w:val="clear" w:color="auto" w:fill="auto"/>
          </w:tcPr>
          <w:p w:rsidR="00490D38" w:rsidRDefault="00C94FE8" w:rsidP="00A4060A">
            <w:pPr>
              <w:jc w:val="center"/>
            </w:pPr>
            <w:r w:rsidRPr="00AA51F1">
              <w:rPr>
                <w:rFonts w:ascii="Times New Roman" w:hAnsi="Times New Roman" w:cs="Times New Roman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AA51F1">
              <w:rPr>
                <w:rFonts w:ascii="Times New Roman" w:hAnsi="Times New Roman" w:cs="Times New Roman"/>
              </w:rPr>
              <w:instrText xml:space="preserve"> FORMTEXT </w:instrText>
            </w:r>
            <w:r w:rsidRPr="00AA51F1">
              <w:rPr>
                <w:rFonts w:ascii="Times New Roman" w:hAnsi="Times New Roman" w:cs="Times New Roman"/>
              </w:rPr>
            </w:r>
            <w:r w:rsidRPr="00AA51F1">
              <w:rPr>
                <w:rFonts w:ascii="Times New Roman" w:hAnsi="Times New Roman" w:cs="Times New Roman"/>
              </w:rPr>
              <w:fldChar w:fldCharType="separate"/>
            </w:r>
            <w:r w:rsidR="00490D38" w:rsidRPr="00AA51F1">
              <w:rPr>
                <w:rFonts w:ascii="Times New Roman" w:hAnsi="Times New Roman" w:cs="Times New Roman"/>
                <w:noProof/>
              </w:rPr>
              <w:t>......</w:t>
            </w:r>
            <w:r w:rsidRPr="00AA51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:rsidR="00490D38" w:rsidRDefault="00C94FE8" w:rsidP="00A4060A">
            <w:pPr>
              <w:jc w:val="center"/>
            </w:pPr>
            <w:r w:rsidRPr="009B37FC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490D38" w:rsidRPr="009B37FC">
              <w:rPr>
                <w:rFonts w:ascii="Times New Roman" w:hAnsi="Times New Roman" w:cs="Times New Roman"/>
              </w:rPr>
              <w:instrText xml:space="preserve"> FORMTEXT </w:instrText>
            </w:r>
            <w:r w:rsidRPr="009B37FC">
              <w:rPr>
                <w:rFonts w:ascii="Times New Roman" w:hAnsi="Times New Roman" w:cs="Times New Roman"/>
              </w:rPr>
            </w:r>
            <w:r w:rsidRPr="009B37FC">
              <w:rPr>
                <w:rFonts w:ascii="Times New Roman" w:hAnsi="Times New Roman" w:cs="Times New Roman"/>
              </w:rPr>
              <w:fldChar w:fldCharType="separate"/>
            </w:r>
            <w:r w:rsidR="00490D38" w:rsidRPr="009B37FC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9B37F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="00490D38" w:rsidRDefault="00C94FE8" w:rsidP="00A4060A">
            <w:pPr>
              <w:jc w:val="center"/>
            </w:pPr>
            <w:r w:rsidRPr="00AA02F2">
              <w:rPr>
                <w:rFonts w:ascii="Times New Roman" w:hAnsi="Times New Roman" w:cs="Times New Roman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="00490D38" w:rsidRPr="00AA02F2">
              <w:rPr>
                <w:rFonts w:ascii="Times New Roman" w:hAnsi="Times New Roman" w:cs="Times New Roman"/>
              </w:rPr>
              <w:instrText xml:space="preserve"> FORMTEXT </w:instrText>
            </w:r>
            <w:r w:rsidRPr="00AA02F2">
              <w:rPr>
                <w:rFonts w:ascii="Times New Roman" w:hAnsi="Times New Roman" w:cs="Times New Roman"/>
              </w:rPr>
            </w:r>
            <w:r w:rsidRPr="00AA02F2">
              <w:rPr>
                <w:rFonts w:ascii="Times New Roman" w:hAnsi="Times New Roman" w:cs="Times New Roman"/>
              </w:rPr>
              <w:fldChar w:fldCharType="separate"/>
            </w:r>
            <w:r w:rsidR="00490D38" w:rsidRPr="00AA02F2">
              <w:rPr>
                <w:rFonts w:ascii="Times New Roman" w:hAnsi="Times New Roman" w:cs="Times New Roman"/>
                <w:noProof/>
              </w:rPr>
              <w:t>...............................</w:t>
            </w:r>
            <w:r w:rsidRPr="00AA02F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D1E3B" w:rsidRPr="000D1E3B" w:rsidRDefault="000D1E3B" w:rsidP="000D1E3B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D1E3B" w:rsidRPr="000D1E3B" w:rsidRDefault="000D1E3B" w:rsidP="000D1E3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1275"/>
        <w:gridCol w:w="394"/>
        <w:gridCol w:w="394"/>
        <w:gridCol w:w="394"/>
        <w:gridCol w:w="394"/>
        <w:gridCol w:w="394"/>
        <w:gridCol w:w="1283"/>
        <w:gridCol w:w="1283"/>
      </w:tblGrid>
      <w:tr w:rsidR="00DB5B7A" w:rsidRPr="00E769CF" w:rsidTr="00A071BD">
        <w:trPr>
          <w:trHeight w:val="47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DB5B7A" w:rsidRPr="00E769CF" w:rsidRDefault="00DB5B7A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E769C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SOGGETTI ASSICURATI A TITOLO ONEROSO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</w:tcPr>
          <w:p w:rsidR="00DB5B7A" w:rsidRPr="00E769CF" w:rsidRDefault="00DB5B7A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Soggetti assicurati (SI</w:t>
            </w:r>
            <w:r w:rsidR="00490D3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- NO)</w:t>
            </w:r>
          </w:p>
        </w:tc>
        <w:tc>
          <w:tcPr>
            <w:tcW w:w="19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B5B7A" w:rsidRPr="00E769CF" w:rsidRDefault="00DB5B7A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Rischi assicurati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B5B7A" w:rsidRPr="00E769CF" w:rsidRDefault="00DB5B7A" w:rsidP="00490D3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Premio lordo </w:t>
            </w:r>
            <w:r w:rsidRPr="00DB5B7A">
              <w:rPr>
                <w:rFonts w:ascii="Times New Roman" w:hAnsi="Times New Roman" w:cs="Times New Roman"/>
                <w:b/>
                <w:bCs/>
                <w:i/>
                <w:sz w:val="20"/>
                <w:szCs w:val="22"/>
              </w:rPr>
              <w:t>pro capite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B5B7A" w:rsidRPr="00E769CF" w:rsidRDefault="00DB5B7A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Tolleranza fra soggetti assicurati e paganti </w:t>
            </w:r>
          </w:p>
        </w:tc>
      </w:tr>
      <w:tr w:rsidR="00DB5B7A" w:rsidRPr="00E769CF" w:rsidTr="00A071BD">
        <w:trPr>
          <w:trHeight w:val="304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DB5B7A" w:rsidRPr="00E769CF" w:rsidRDefault="00DB5B7A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DB5B7A" w:rsidRDefault="00DB5B7A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B5B7A" w:rsidRPr="00DB5B7A" w:rsidRDefault="00DB5B7A" w:rsidP="00DB5B7A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B5B7A"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B5B7A" w:rsidRPr="00DB5B7A" w:rsidRDefault="00DB5B7A" w:rsidP="00DB5B7A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B5B7A"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B5B7A" w:rsidRPr="00DB5B7A" w:rsidRDefault="00DB5B7A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DB5B7A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B5B7A" w:rsidRPr="00DB5B7A" w:rsidRDefault="00DB5B7A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DB5B7A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B5B7A" w:rsidRPr="00DB5B7A" w:rsidRDefault="00DB5B7A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DB5B7A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B5B7A" w:rsidRPr="00E769CF" w:rsidRDefault="00DB5B7A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DB5B7A" w:rsidRPr="00E769CF" w:rsidRDefault="00DB5B7A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DB5B7A" w:rsidRPr="00E769CF" w:rsidTr="00DB5B7A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B7A" w:rsidRPr="00E769CF" w:rsidRDefault="00DB5B7A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E769CF">
              <w:rPr>
                <w:rFonts w:ascii="Times New Roman" w:hAnsi="Times New Roman" w:cs="Times New Roman"/>
                <w:sz w:val="20"/>
                <w:szCs w:val="22"/>
              </w:rPr>
              <w:t xml:space="preserve">Alunni iscritti alla scuola compresi quelli neo iscritti frequentanti il nuovo anno scolastico sino alla scadenza della polizza </w:t>
            </w:r>
          </w:p>
          <w:p w:rsidR="00DB5B7A" w:rsidRPr="00E769CF" w:rsidRDefault="00DB5B7A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5B7A" w:rsidRPr="00E769CF" w:rsidRDefault="00C94FE8" w:rsidP="00DB5B7A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highlight w:val="yellow"/>
                <w:u w:val="single"/>
              </w:rPr>
            </w:pPr>
            <w:r w:rsidRPr="00AA51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B5B7A" w:rsidRPr="00AA51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A51F1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Pr="00AA51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DB5B7A" w:rsidRPr="00AA51F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......</w:t>
            </w:r>
            <w:r w:rsidRPr="00AA51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7A" w:rsidRPr="00E769CF" w:rsidRDefault="00C94FE8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9"/>
            <w:r w:rsidR="00DB5B7A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7A" w:rsidRPr="00E769CF" w:rsidRDefault="00C94FE8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0"/>
            <w:r w:rsidR="00DB5B7A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7A" w:rsidRPr="00E769CF" w:rsidRDefault="00C94FE8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1"/>
            <w:r w:rsidR="00DB5B7A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7A" w:rsidRPr="00E769CF" w:rsidRDefault="00C94FE8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2"/>
            <w:r w:rsidR="00DB5B7A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7A" w:rsidRPr="00E769CF" w:rsidRDefault="00C94FE8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3"/>
            <w:r w:rsidR="00DB5B7A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B7A" w:rsidRPr="009F2BF5" w:rsidRDefault="00DB5B7A" w:rsidP="00DB5B7A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5B7A" w:rsidRPr="009F2BF5" w:rsidRDefault="00DB5B7A" w:rsidP="00DB5B7A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9F2BF5">
              <w:rPr>
                <w:rFonts w:ascii="Times New Roman" w:hAnsi="Times New Roman" w:cs="Times New Roman"/>
                <w:sz w:val="20"/>
              </w:rPr>
              <w:t>€</w:t>
            </w:r>
            <w:r w:rsidR="00C94FE8" w:rsidRPr="009F2BF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bookmarkStart w:id="19" w:name="Testo25"/>
            <w:r w:rsidRPr="009F2BF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 w:rsidRPr="009F2BF5">
              <w:rPr>
                <w:rFonts w:ascii="Times New Roman" w:hAnsi="Times New Roman" w:cs="Times New Roman"/>
                <w:sz w:val="20"/>
              </w:rPr>
            </w:r>
            <w:r w:rsidR="00C94FE8" w:rsidRPr="009F2BF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F2BF5">
              <w:rPr>
                <w:rFonts w:ascii="Times New Roman" w:hAnsi="Times New Roman" w:cs="Times New Roman"/>
                <w:noProof/>
                <w:sz w:val="20"/>
              </w:rPr>
              <w:t>...................</w:t>
            </w:r>
            <w:r w:rsidR="00C94FE8" w:rsidRPr="009F2BF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9"/>
          </w:p>
          <w:p w:rsidR="00DB5B7A" w:rsidRPr="009F2BF5" w:rsidRDefault="00DB5B7A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B7A" w:rsidRPr="009F2BF5" w:rsidRDefault="00C94FE8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2BF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DB5B7A" w:rsidRPr="009F2BF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F2BF5">
              <w:rPr>
                <w:rFonts w:ascii="Times New Roman" w:hAnsi="Times New Roman" w:cs="Times New Roman"/>
                <w:sz w:val="20"/>
              </w:rPr>
            </w:r>
            <w:r w:rsidRPr="009F2BF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DB5B7A" w:rsidRPr="009F2BF5">
              <w:rPr>
                <w:rFonts w:ascii="Times New Roman" w:hAnsi="Times New Roman" w:cs="Times New Roman"/>
                <w:noProof/>
                <w:sz w:val="20"/>
              </w:rPr>
              <w:t>................</w:t>
            </w:r>
            <w:r w:rsidRPr="009F2BF5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B5B7A" w:rsidRPr="009F2BF5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DB5B7A" w:rsidRPr="00E769CF" w:rsidTr="00DB5B7A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B7A" w:rsidRPr="00E769CF" w:rsidRDefault="00DB5B7A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E769CF">
              <w:rPr>
                <w:rFonts w:ascii="Times New Roman" w:hAnsi="Times New Roman" w:cs="Times New Roman"/>
                <w:sz w:val="20"/>
                <w:szCs w:val="22"/>
              </w:rPr>
              <w:t xml:space="preserve">Dirigente scolastico, Direttore SGA, Operatori scolastici (personale docente/non docente, di ruolo e non) </w:t>
            </w:r>
          </w:p>
          <w:p w:rsidR="00DB5B7A" w:rsidRPr="00E769CF" w:rsidRDefault="00DB5B7A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5B7A" w:rsidRPr="00E769CF" w:rsidRDefault="00C94FE8" w:rsidP="00DB5B7A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highlight w:val="yellow"/>
                <w:u w:val="single"/>
              </w:rPr>
            </w:pPr>
            <w:r w:rsidRPr="00AA51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B5B7A" w:rsidRPr="00AA51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AA51F1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Pr="00AA51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DB5B7A" w:rsidRPr="00AA51F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......</w:t>
            </w:r>
            <w:r w:rsidRPr="00AA51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B7A" w:rsidRPr="00E769CF" w:rsidRDefault="00C94FE8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7A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B7A" w:rsidRPr="00E769CF" w:rsidRDefault="00C94FE8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7A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B7A" w:rsidRPr="00E769CF" w:rsidRDefault="00C94FE8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7A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B7A" w:rsidRPr="00E769CF" w:rsidRDefault="00C94FE8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7A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B7A" w:rsidRPr="00E769CF" w:rsidRDefault="00C94FE8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7A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B7A" w:rsidRPr="009F2BF5" w:rsidRDefault="00DB5B7A" w:rsidP="00A071BD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p w:rsidR="00DB5B7A" w:rsidRPr="009F2BF5" w:rsidRDefault="00DB5B7A" w:rsidP="00A071BD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9F2BF5">
              <w:rPr>
                <w:rFonts w:ascii="Times New Roman" w:hAnsi="Times New Roman" w:cs="Times New Roman"/>
                <w:sz w:val="20"/>
              </w:rPr>
              <w:t>€</w:t>
            </w:r>
            <w:r w:rsidR="00C94FE8" w:rsidRPr="009F2BF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9F2BF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 w:rsidRPr="009F2BF5">
              <w:rPr>
                <w:rFonts w:ascii="Times New Roman" w:hAnsi="Times New Roman" w:cs="Times New Roman"/>
                <w:sz w:val="20"/>
              </w:rPr>
            </w:r>
            <w:r w:rsidR="00C94FE8" w:rsidRPr="009F2BF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F2BF5">
              <w:rPr>
                <w:rFonts w:ascii="Times New Roman" w:hAnsi="Times New Roman" w:cs="Times New Roman"/>
                <w:noProof/>
                <w:sz w:val="20"/>
              </w:rPr>
              <w:t>...................</w:t>
            </w:r>
            <w:r w:rsidR="00C94FE8" w:rsidRPr="009F2BF5">
              <w:rPr>
                <w:rFonts w:ascii="Times New Roman" w:hAnsi="Times New Roman" w:cs="Times New Roman"/>
                <w:sz w:val="20"/>
              </w:rPr>
              <w:fldChar w:fldCharType="end"/>
            </w:r>
          </w:p>
          <w:p w:rsidR="00DB5B7A" w:rsidRPr="009F2BF5" w:rsidRDefault="00DB5B7A" w:rsidP="00DB5B7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B7A" w:rsidRPr="009F2BF5" w:rsidRDefault="00C94FE8" w:rsidP="00DB5B7A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9F2BF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DB5B7A" w:rsidRPr="009F2BF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F2BF5">
              <w:rPr>
                <w:rFonts w:ascii="Times New Roman" w:hAnsi="Times New Roman" w:cs="Times New Roman"/>
                <w:sz w:val="20"/>
              </w:rPr>
            </w:r>
            <w:r w:rsidRPr="009F2BF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DB5B7A" w:rsidRPr="009F2BF5">
              <w:rPr>
                <w:rFonts w:ascii="Times New Roman" w:hAnsi="Times New Roman" w:cs="Times New Roman"/>
                <w:noProof/>
                <w:sz w:val="20"/>
              </w:rPr>
              <w:t>................</w:t>
            </w:r>
            <w:r w:rsidRPr="009F2BF5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B5B7A" w:rsidRPr="009F2BF5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D1E3B" w:rsidRPr="000D1E3B" w:rsidRDefault="000D1E3B" w:rsidP="00490D38">
      <w:pPr>
        <w:pStyle w:val="CM19"/>
        <w:spacing w:line="276" w:lineRule="auto"/>
        <w:jc w:val="both"/>
        <w:rPr>
          <w:sz w:val="22"/>
          <w:szCs w:val="22"/>
        </w:rPr>
      </w:pPr>
    </w:p>
    <w:p w:rsidR="000D1E3B" w:rsidRDefault="000D1E3B" w:rsidP="000D1E3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7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5"/>
        <w:gridCol w:w="1134"/>
        <w:gridCol w:w="1187"/>
      </w:tblGrid>
      <w:tr w:rsidR="00490D38" w:rsidRPr="005574B1" w:rsidTr="00490D38">
        <w:trPr>
          <w:tblHeader/>
          <w:jc w:val="center"/>
        </w:trPr>
        <w:tc>
          <w:tcPr>
            <w:tcW w:w="7425" w:type="dxa"/>
            <w:shd w:val="clear" w:color="auto" w:fill="C6D9F1" w:themeFill="text2" w:themeFillTint="33"/>
          </w:tcPr>
          <w:p w:rsidR="00490D38" w:rsidRPr="005574B1" w:rsidRDefault="00490D38" w:rsidP="00A4060A">
            <w:pPr>
              <w:pStyle w:val="Default"/>
              <w:widowControl w:val="0"/>
              <w:suppressAutoHyphens/>
              <w:autoSpaceDN/>
              <w:adjustRightInd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69C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SOGGETTI ASSICURATI A TITOLO </w:t>
            </w:r>
            <w:r w:rsidR="00A4060A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GRATUITO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90D38" w:rsidRPr="00490D38" w:rsidRDefault="00490D38" w:rsidP="00490D38">
            <w:pPr>
              <w:pStyle w:val="Default"/>
              <w:widowControl w:val="0"/>
              <w:suppressAutoHyphens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0D3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SI’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:rsidR="00490D38" w:rsidRPr="00490D38" w:rsidRDefault="00490D38" w:rsidP="00490D38">
            <w:pPr>
              <w:pStyle w:val="Default"/>
              <w:widowControl w:val="0"/>
              <w:suppressAutoHyphens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90D3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NO</w:t>
            </w:r>
          </w:p>
        </w:tc>
      </w:tr>
      <w:tr w:rsidR="00490D38" w:rsidRPr="005574B1" w:rsidTr="00490D38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Genitori partecipanti ad iniziative, progetti, attività deliberate dagli OO. CC. o comunque presenti nei locali scolastici.</w:t>
            </w:r>
          </w:p>
        </w:tc>
        <w:tc>
          <w:tcPr>
            <w:tcW w:w="1134" w:type="dxa"/>
            <w:vAlign w:val="center"/>
          </w:tcPr>
          <w:p w:rsidR="00490D38" w:rsidRDefault="00C94FE8" w:rsidP="00490D38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490D38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it-IT"/>
              </w:rPr>
            </w:pPr>
            <w:r w:rsidRPr="005574B1">
              <w:rPr>
                <w:rFonts w:ascii="Times New Roman" w:hAnsi="Times New Roman" w:cs="Times New Roman"/>
                <w:lang w:eastAsia="it-IT"/>
              </w:rPr>
              <w:t>Alunni portatori di handicap (solo se la scuola non è prevalentemente rivolta a tali soggetti).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it-IT"/>
              </w:rPr>
            </w:pPr>
            <w:r w:rsidRPr="005574B1">
              <w:rPr>
                <w:rFonts w:ascii="Times New Roman" w:hAnsi="Times New Roman" w:cs="Times New Roman"/>
                <w:lang w:eastAsia="it-IT"/>
              </w:rPr>
              <w:t>Uditori e allievi iscritti in corso d’anno scolastico.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it-IT"/>
              </w:rPr>
            </w:pPr>
            <w:r w:rsidRPr="005574B1">
              <w:rPr>
                <w:rFonts w:ascii="Times New Roman" w:hAnsi="Times New Roman" w:cs="Times New Roman"/>
                <w:lang w:eastAsia="it-IT"/>
              </w:rPr>
              <w:t>Insegnanti di sostegno.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Membri del Consiglio di Istituto e presidente del Consiglio di Istituto. 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Accompagnatori degli alunni, a qualsiasi titolo, durante i viaggi di istruzione, visite guidate, </w:t>
            </w:r>
            <w:proofErr w:type="spellStart"/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etc…</w:t>
            </w:r>
            <w:proofErr w:type="spellEnd"/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Presidente della Commissione d’esame.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Personale in quiescenza.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Revisori dei conti.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Esperti esterni e collaboratori nominati dall’istituto, prestatori d’opera esterni in relazione ad attività organizzate dalla scuola.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Obiettori di coscienza/ volontari del servizio civile.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Volontari che prestano attività di sostegno nella scuola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Tirocinanti anche professionali  e gli ex studenti che frequentino tirocini formativi e di orientamento.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Partecipanti al progetto Orientamento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Alunni e accompagnatori di altre scuole temporaneamente ospiti presso l’Istituto Scolastico o presso le famiglie degli studenti.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0D38" w:rsidRPr="005574B1" w:rsidTr="00A4060A">
        <w:trPr>
          <w:jc w:val="center"/>
        </w:trPr>
        <w:tc>
          <w:tcPr>
            <w:tcW w:w="7425" w:type="dxa"/>
          </w:tcPr>
          <w:p w:rsidR="00490D38" w:rsidRPr="005574B1" w:rsidRDefault="00490D38" w:rsidP="00490D38">
            <w:pPr>
              <w:pStyle w:val="Default"/>
              <w:widowControl w:val="0"/>
              <w:numPr>
                <w:ilvl w:val="0"/>
                <w:numId w:val="4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Responsabile della Sicurezza </w:t>
            </w:r>
            <w:proofErr w:type="spellStart"/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D.Lgs</w:t>
            </w:r>
            <w:proofErr w:type="spellEnd"/>
            <w:r w:rsidRPr="005574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81/08 ed operatori componenti le squadre di prevenzione e di primo soccorso.</w:t>
            </w:r>
          </w:p>
        </w:tc>
        <w:tc>
          <w:tcPr>
            <w:tcW w:w="1134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490D38" w:rsidRDefault="00C94FE8" w:rsidP="00A4060A">
            <w:pPr>
              <w:jc w:val="center"/>
            </w:pPr>
            <w:r w:rsidRPr="000C272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490D38" w:rsidRPr="000C272A">
              <w:rPr>
                <w:rFonts w:ascii="Times New Roman" w:hAnsi="Times New Roman" w:cs="Times New Roman"/>
              </w:rPr>
              <w:instrText xml:space="preserve"> FORMTEXT </w:instrText>
            </w:r>
            <w:r w:rsidRPr="000C272A">
              <w:rPr>
                <w:rFonts w:ascii="Times New Roman" w:hAnsi="Times New Roman" w:cs="Times New Roman"/>
              </w:rPr>
            </w:r>
            <w:r w:rsidRPr="000C272A">
              <w:rPr>
                <w:rFonts w:ascii="Times New Roman" w:hAnsi="Times New Roman" w:cs="Times New Roman"/>
              </w:rPr>
              <w:fldChar w:fldCharType="separate"/>
            </w:r>
            <w:r w:rsidR="00490D38" w:rsidRPr="000C272A">
              <w:rPr>
                <w:rFonts w:ascii="Times New Roman" w:hAnsi="Times New Roman" w:cs="Times New Roman"/>
                <w:noProof/>
              </w:rPr>
              <w:t>......</w:t>
            </w:r>
            <w:r w:rsidRPr="000C272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90D38" w:rsidRDefault="00490D38" w:rsidP="000D1E3B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2228" w:rsidRDefault="00A12228" w:rsidP="00490D3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228" w:rsidRPr="00A12228" w:rsidRDefault="00A12228" w:rsidP="00A12228">
      <w:pPr>
        <w:pStyle w:val="CM20"/>
        <w:shd w:val="clear" w:color="auto" w:fill="C6D9F1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A12228">
        <w:rPr>
          <w:b/>
          <w:bCs/>
          <w:sz w:val="22"/>
          <w:szCs w:val="22"/>
        </w:rPr>
        <w:t xml:space="preserve">Responsabilità Civile </w:t>
      </w:r>
    </w:p>
    <w:p w:rsidR="00A12228" w:rsidRPr="00A12228" w:rsidRDefault="00A12228" w:rsidP="00A1222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291"/>
      </w:tblGrid>
      <w:tr w:rsidR="00A071BD" w:rsidRPr="00A12228" w:rsidTr="00A071BD">
        <w:trPr>
          <w:trHeight w:val="482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auto"/>
          </w:tcPr>
          <w:p w:rsidR="00A071BD" w:rsidRPr="009A7CBD" w:rsidRDefault="00A071BD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417" w:type="dxa"/>
            <w:gridSpan w:val="2"/>
            <w:shd w:val="clear" w:color="auto" w:fill="C6D9F1" w:themeFill="text2" w:themeFillTint="33"/>
          </w:tcPr>
          <w:p w:rsidR="00A071BD" w:rsidRPr="00A071BD" w:rsidRDefault="00A071BD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071BD">
              <w:rPr>
                <w:rFonts w:ascii="Times New Roman" w:hAnsi="Times New Roman" w:cs="Times New Roman"/>
                <w:b/>
                <w:sz w:val="20"/>
                <w:szCs w:val="22"/>
              </w:rPr>
              <w:t>Indicare i massimali</w:t>
            </w:r>
          </w:p>
        </w:tc>
      </w:tr>
      <w:tr w:rsidR="00A071BD" w:rsidRPr="00A12228" w:rsidTr="004A6B94">
        <w:trPr>
          <w:trHeight w:val="482"/>
        </w:trPr>
        <w:tc>
          <w:tcPr>
            <w:tcW w:w="5387" w:type="dxa"/>
            <w:shd w:val="clear" w:color="auto" w:fill="auto"/>
          </w:tcPr>
          <w:p w:rsidR="00A071BD" w:rsidRPr="009A7CBD" w:rsidRDefault="00A071BD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 xml:space="preserve">RCT Limite di risarcimento per anno </w:t>
            </w:r>
          </w:p>
        </w:tc>
        <w:tc>
          <w:tcPr>
            <w:tcW w:w="2126" w:type="dxa"/>
            <w:vAlign w:val="center"/>
          </w:tcPr>
          <w:p w:rsidR="00A071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29"/>
            <w:r w:rsidR="00A071BD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20"/>
            <w:r w:rsidR="00A071BD">
              <w:rPr>
                <w:rFonts w:ascii="Times New Roman" w:hAnsi="Times New Roman" w:cs="Times New Roman"/>
                <w:sz w:val="20"/>
                <w:szCs w:val="22"/>
              </w:rPr>
              <w:t xml:space="preserve"> Illimitato</w:t>
            </w:r>
          </w:p>
          <w:p w:rsidR="00A071BD" w:rsidRPr="009A7CBD" w:rsidRDefault="00A071BD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91" w:type="dxa"/>
            <w:vAlign w:val="center"/>
          </w:tcPr>
          <w:p w:rsidR="00A071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0"/>
            <w:r w:rsidR="00A071BD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21"/>
            <w:r w:rsidR="00A071BD">
              <w:rPr>
                <w:rFonts w:ascii="Times New Roman" w:hAnsi="Times New Roman" w:cs="Times New Roman"/>
                <w:sz w:val="20"/>
                <w:szCs w:val="22"/>
              </w:rPr>
              <w:t xml:space="preserve"> Limitato</w:t>
            </w:r>
          </w:p>
          <w:p w:rsidR="00A071BD" w:rsidRPr="009A7CBD" w:rsidRDefault="00A071BD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€ 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bookmarkStart w:id="22" w:name="Testo26"/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22"/>
          </w:p>
        </w:tc>
      </w:tr>
      <w:tr w:rsidR="004A6B94" w:rsidRPr="00A12228" w:rsidTr="004A6B94">
        <w:trPr>
          <w:trHeight w:val="793"/>
        </w:trPr>
        <w:tc>
          <w:tcPr>
            <w:tcW w:w="5387" w:type="dxa"/>
            <w:shd w:val="clear" w:color="auto" w:fill="auto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 xml:space="preserve">RCT – Massimale per sinistro unico ovvero senza sottolimiti per danni a  persone animali e cose., strutture diverse dall’edificio scolastico (strutture sportive, alberghi, bar, </w:t>
            </w:r>
            <w:proofErr w:type="spellStart"/>
            <w:r w:rsidRPr="009A7CBD">
              <w:rPr>
                <w:rFonts w:ascii="Times New Roman" w:hAnsi="Times New Roman" w:cs="Times New Roman"/>
                <w:i/>
                <w:sz w:val="20"/>
                <w:szCs w:val="22"/>
              </w:rPr>
              <w:t>etc</w:t>
            </w: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>…</w:t>
            </w:r>
            <w:proofErr w:type="spellEnd"/>
            <w:r w:rsidRPr="009A7CBD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4A6B94" w:rsidRDefault="00C94FE8" w:rsidP="00C407E2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Illimitato</w:t>
            </w:r>
          </w:p>
          <w:p w:rsidR="004A6B94" w:rsidRPr="009A7CBD" w:rsidRDefault="004A6B94" w:rsidP="00C407E2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91" w:type="dxa"/>
            <w:vAlign w:val="center"/>
          </w:tcPr>
          <w:p w:rsidR="004A6B94" w:rsidRDefault="00C94FE8" w:rsidP="00C407E2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Limitato</w:t>
            </w:r>
          </w:p>
          <w:p w:rsidR="004A6B94" w:rsidRPr="009A7CBD" w:rsidRDefault="004A6B94" w:rsidP="00C407E2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€ 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A12228" w:rsidTr="004A6B94">
        <w:trPr>
          <w:trHeight w:val="793"/>
        </w:trPr>
        <w:tc>
          <w:tcPr>
            <w:tcW w:w="5387" w:type="dxa"/>
            <w:shd w:val="clear" w:color="auto" w:fill="auto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>RCO – Responsabilità Civile verso prestatori di lavoro – Massima</w:t>
            </w:r>
            <w:r w:rsidR="003C6898">
              <w:rPr>
                <w:rFonts w:ascii="Times New Roman" w:hAnsi="Times New Roman" w:cs="Times New Roman"/>
                <w:sz w:val="20"/>
                <w:szCs w:val="22"/>
              </w:rPr>
              <w:t>le per s</w:t>
            </w: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 xml:space="preserve">inistro </w:t>
            </w:r>
            <w:r w:rsidR="003C6898">
              <w:rPr>
                <w:rFonts w:ascii="Times New Roman" w:hAnsi="Times New Roman" w:cs="Times New Roman"/>
                <w:sz w:val="20"/>
                <w:szCs w:val="22"/>
              </w:rPr>
              <w:t xml:space="preserve">unico </w:t>
            </w: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>ovvero senza sottolimiti per danni a persone</w:t>
            </w:r>
          </w:p>
        </w:tc>
        <w:tc>
          <w:tcPr>
            <w:tcW w:w="2126" w:type="dxa"/>
            <w:vAlign w:val="center"/>
          </w:tcPr>
          <w:p w:rsidR="004A6B94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Illimitato</w:t>
            </w:r>
          </w:p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91" w:type="dxa"/>
            <w:vAlign w:val="center"/>
          </w:tcPr>
          <w:p w:rsidR="004A6B94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Limitato</w:t>
            </w:r>
          </w:p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€ 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A12228" w:rsidTr="004A6B94">
        <w:trPr>
          <w:trHeight w:val="242"/>
        </w:trPr>
        <w:tc>
          <w:tcPr>
            <w:tcW w:w="5387" w:type="dxa"/>
            <w:shd w:val="clear" w:color="auto" w:fill="auto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 xml:space="preserve">Franchigie </w:t>
            </w:r>
          </w:p>
        </w:tc>
        <w:tc>
          <w:tcPr>
            <w:tcW w:w="2126" w:type="dxa"/>
            <w:vAlign w:val="center"/>
          </w:tcPr>
          <w:p w:rsidR="004A6B94" w:rsidRPr="009A7C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31"/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23"/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Non presenti </w:t>
            </w:r>
          </w:p>
        </w:tc>
        <w:tc>
          <w:tcPr>
            <w:tcW w:w="2291" w:type="dxa"/>
            <w:vAlign w:val="center"/>
          </w:tcPr>
          <w:p w:rsidR="004A6B94" w:rsidRPr="009A7C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32"/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24"/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Presenti </w:t>
            </w:r>
          </w:p>
        </w:tc>
      </w:tr>
      <w:tr w:rsidR="004A6B94" w:rsidRPr="00A12228" w:rsidTr="004A6B94">
        <w:trPr>
          <w:trHeight w:val="242"/>
        </w:trPr>
        <w:tc>
          <w:tcPr>
            <w:tcW w:w="5387" w:type="dxa"/>
            <w:shd w:val="clear" w:color="auto" w:fill="auto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 xml:space="preserve">Danni da interruzioni o sospensioni di attività per ogni anno scolastico </w:t>
            </w:r>
          </w:p>
        </w:tc>
        <w:tc>
          <w:tcPr>
            <w:tcW w:w="2126" w:type="dxa"/>
            <w:vAlign w:val="center"/>
          </w:tcPr>
          <w:p w:rsidR="004A6B94" w:rsidRPr="009A7C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3"/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25"/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Sì 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34"/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26"/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A12228" w:rsidTr="004A6B94">
        <w:trPr>
          <w:trHeight w:val="242"/>
        </w:trPr>
        <w:tc>
          <w:tcPr>
            <w:tcW w:w="5387" w:type="dxa"/>
            <w:shd w:val="clear" w:color="auto" w:fill="auto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 xml:space="preserve">Danni incendio </w:t>
            </w:r>
          </w:p>
        </w:tc>
        <w:tc>
          <w:tcPr>
            <w:tcW w:w="2126" w:type="dxa"/>
            <w:vAlign w:val="center"/>
          </w:tcPr>
          <w:p w:rsidR="004A6B94" w:rsidRPr="009A7C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Sì 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A12228" w:rsidTr="004A6B94">
        <w:trPr>
          <w:trHeight w:val="876"/>
        </w:trPr>
        <w:tc>
          <w:tcPr>
            <w:tcW w:w="5387" w:type="dxa"/>
            <w:shd w:val="clear" w:color="auto" w:fill="auto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>RC Responsabilità Sicurezza  (se incarico svolto da personale interno facente parte dell’organico della scuola)</w:t>
            </w:r>
          </w:p>
        </w:tc>
        <w:tc>
          <w:tcPr>
            <w:tcW w:w="2126" w:type="dxa"/>
            <w:vAlign w:val="center"/>
          </w:tcPr>
          <w:p w:rsidR="004A6B94" w:rsidRPr="009A7C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Sì 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A12228" w:rsidTr="004A6B94">
        <w:trPr>
          <w:trHeight w:val="539"/>
        </w:trPr>
        <w:tc>
          <w:tcPr>
            <w:tcW w:w="5387" w:type="dxa"/>
            <w:shd w:val="clear" w:color="auto" w:fill="auto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 xml:space="preserve">Responsabilità  Civile Scambi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 xml:space="preserve">culturali </w:t>
            </w:r>
            <w:r w:rsidRPr="009A7CBD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- </w:t>
            </w:r>
            <w:r w:rsidRPr="009A7CBD">
              <w:rPr>
                <w:rFonts w:ascii="Times New Roman" w:hAnsi="Times New Roman" w:cs="Times New Roman"/>
                <w:i/>
                <w:color w:val="auto"/>
                <w:sz w:val="20"/>
                <w:szCs w:val="22"/>
                <w:lang w:eastAsia="it-IT"/>
              </w:rPr>
              <w:t>Stage</w:t>
            </w:r>
            <w:r w:rsidRPr="009A7CBD">
              <w:rPr>
                <w:rFonts w:ascii="Times New Roman" w:hAnsi="Times New Roman" w:cs="Times New Roman"/>
                <w:color w:val="auto"/>
                <w:sz w:val="20"/>
                <w:szCs w:val="22"/>
                <w:lang w:eastAsia="it-IT"/>
              </w:rPr>
              <w:t xml:space="preserve"> e Alternanza scuola/lavoro </w:t>
            </w:r>
          </w:p>
        </w:tc>
        <w:tc>
          <w:tcPr>
            <w:tcW w:w="2126" w:type="dxa"/>
            <w:vAlign w:val="center"/>
          </w:tcPr>
          <w:p w:rsidR="004A6B94" w:rsidRPr="009A7C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Sì 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A12228" w:rsidTr="004A6B94">
        <w:trPr>
          <w:trHeight w:val="242"/>
        </w:trPr>
        <w:tc>
          <w:tcPr>
            <w:tcW w:w="5387" w:type="dxa"/>
            <w:shd w:val="clear" w:color="auto" w:fill="auto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>Responsabilità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Personale Operatori Scolastici</w:t>
            </w:r>
          </w:p>
        </w:tc>
        <w:tc>
          <w:tcPr>
            <w:tcW w:w="2126" w:type="dxa"/>
            <w:vAlign w:val="center"/>
          </w:tcPr>
          <w:p w:rsidR="004A6B94" w:rsidRPr="009A7C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Sì 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A12228" w:rsidTr="004A6B94">
        <w:trPr>
          <w:trHeight w:val="242"/>
        </w:trPr>
        <w:tc>
          <w:tcPr>
            <w:tcW w:w="5387" w:type="dxa"/>
            <w:shd w:val="clear" w:color="auto" w:fill="auto"/>
          </w:tcPr>
          <w:p w:rsidR="004A6B94" w:rsidRPr="00A071BD" w:rsidRDefault="004A6B94" w:rsidP="00A071BD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A7CBD">
              <w:rPr>
                <w:rFonts w:ascii="Times New Roman" w:hAnsi="Times New Roman" w:cs="Times New Roman"/>
                <w:sz w:val="20"/>
                <w:szCs w:val="22"/>
              </w:rPr>
              <w:t xml:space="preserve">Committenza generica </w:t>
            </w:r>
          </w:p>
        </w:tc>
        <w:tc>
          <w:tcPr>
            <w:tcW w:w="2126" w:type="dxa"/>
            <w:vAlign w:val="center"/>
          </w:tcPr>
          <w:p w:rsidR="004A6B94" w:rsidRPr="009A7C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Sì 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A12228" w:rsidTr="004A6B94">
        <w:trPr>
          <w:trHeight w:val="242"/>
        </w:trPr>
        <w:tc>
          <w:tcPr>
            <w:tcW w:w="5387" w:type="dxa"/>
            <w:shd w:val="clear" w:color="auto" w:fill="auto"/>
            <w:vAlign w:val="center"/>
          </w:tcPr>
          <w:p w:rsidR="004A6B94" w:rsidRPr="0031078C" w:rsidRDefault="004A6B94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31078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Culpa in vigilando </w:t>
            </w:r>
          </w:p>
        </w:tc>
        <w:tc>
          <w:tcPr>
            <w:tcW w:w="2126" w:type="dxa"/>
            <w:vAlign w:val="center"/>
          </w:tcPr>
          <w:p w:rsidR="004A6B94" w:rsidRPr="009A7CBD" w:rsidRDefault="00C94FE8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Sì 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:rsidR="004A6B94" w:rsidRPr="009A7CBD" w:rsidRDefault="004A6B94" w:rsidP="00A071BD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A12228" w:rsidTr="004A6B94">
        <w:trPr>
          <w:trHeight w:val="242"/>
        </w:trPr>
        <w:tc>
          <w:tcPr>
            <w:tcW w:w="5387" w:type="dxa"/>
            <w:shd w:val="clear" w:color="auto" w:fill="auto"/>
            <w:vAlign w:val="center"/>
          </w:tcPr>
          <w:p w:rsidR="004A6B94" w:rsidRDefault="004A6B94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Cessione a terzi dei locali scolastici</w:t>
            </w:r>
          </w:p>
        </w:tc>
        <w:tc>
          <w:tcPr>
            <w:tcW w:w="2126" w:type="dxa"/>
            <w:vAlign w:val="center"/>
          </w:tcPr>
          <w:p w:rsidR="004A6B94" w:rsidRPr="009A7CBD" w:rsidRDefault="00C94FE8" w:rsidP="00C407E2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Sì 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:rsidR="004A6B94" w:rsidRPr="009A7CBD" w:rsidRDefault="004A6B94" w:rsidP="00C407E2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A12228" w:rsidTr="004A6B94">
        <w:trPr>
          <w:trHeight w:val="242"/>
        </w:trPr>
        <w:tc>
          <w:tcPr>
            <w:tcW w:w="5387" w:type="dxa"/>
            <w:shd w:val="clear" w:color="auto" w:fill="auto"/>
            <w:vAlign w:val="center"/>
          </w:tcPr>
          <w:p w:rsidR="004A6B94" w:rsidRDefault="004A6B94" w:rsidP="00A071BD">
            <w:pPr>
              <w:pStyle w:val="Default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Materiale didattico e sussidi scolastici </w:t>
            </w:r>
          </w:p>
        </w:tc>
        <w:tc>
          <w:tcPr>
            <w:tcW w:w="2126" w:type="dxa"/>
            <w:vAlign w:val="center"/>
          </w:tcPr>
          <w:p w:rsidR="004A6B94" w:rsidRPr="009A7CBD" w:rsidRDefault="00C94FE8" w:rsidP="00C407E2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Sì 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 No</w:t>
            </w:r>
          </w:p>
        </w:tc>
        <w:tc>
          <w:tcPr>
            <w:tcW w:w="2291" w:type="dxa"/>
            <w:vAlign w:val="center"/>
          </w:tcPr>
          <w:p w:rsidR="004A6B94" w:rsidRPr="009A7CBD" w:rsidRDefault="004A6B94" w:rsidP="00C407E2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</w:tbl>
    <w:p w:rsidR="00A12228" w:rsidRDefault="00A12228" w:rsidP="00A1222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D14B3" w:rsidRDefault="00DD14B3" w:rsidP="00A12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90D38" w:rsidRPr="00A12228" w:rsidRDefault="00490D38" w:rsidP="00A12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12228" w:rsidRPr="00A12228" w:rsidRDefault="00A12228" w:rsidP="00A12228">
      <w:pPr>
        <w:pStyle w:val="CM20"/>
        <w:shd w:val="clear" w:color="auto" w:fill="C6D9F1"/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A12228">
        <w:rPr>
          <w:b/>
          <w:bCs/>
          <w:sz w:val="22"/>
          <w:szCs w:val="22"/>
        </w:rPr>
        <w:lastRenderedPageBreak/>
        <w:t xml:space="preserve">Infortuni  </w:t>
      </w:r>
    </w:p>
    <w:p w:rsidR="00BA7076" w:rsidRPr="00A12228" w:rsidRDefault="00BA7076" w:rsidP="00A12228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3"/>
        <w:gridCol w:w="1416"/>
        <w:gridCol w:w="147"/>
        <w:gridCol w:w="2835"/>
      </w:tblGrid>
      <w:tr w:rsidR="00BA7076" w:rsidRPr="00A12228" w:rsidTr="00DD14B3">
        <w:trPr>
          <w:trHeight w:val="255"/>
          <w:tblHeader/>
        </w:trPr>
        <w:tc>
          <w:tcPr>
            <w:tcW w:w="53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7076" w:rsidRPr="00BA7076" w:rsidRDefault="00BA7076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shd w:val="clear" w:color="auto" w:fill="C6D9F1" w:themeFill="text2" w:themeFillTint="33"/>
          </w:tcPr>
          <w:p w:rsidR="00BA7076" w:rsidRPr="00BA7076" w:rsidRDefault="00BA7076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Somma assicurata</w:t>
            </w:r>
          </w:p>
          <w:p w:rsidR="00BA7076" w:rsidRPr="00BA7076" w:rsidRDefault="00BA7076" w:rsidP="00A071B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Specificare copertura</w:t>
            </w:r>
          </w:p>
        </w:tc>
      </w:tr>
      <w:tr w:rsidR="00BA7076" w:rsidRPr="00A12228" w:rsidTr="00836201">
        <w:trPr>
          <w:trHeight w:val="278"/>
        </w:trPr>
        <w:tc>
          <w:tcPr>
            <w:tcW w:w="5383" w:type="dxa"/>
            <w:shd w:val="clear" w:color="auto" w:fill="auto"/>
            <w:vAlign w:val="center"/>
          </w:tcPr>
          <w:p w:rsidR="00BA7076" w:rsidRPr="00BA7076" w:rsidRDefault="00BA7076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Cumulabilità tra indennizzi Infortuni e Responsabilità Civile</w:t>
            </w:r>
          </w:p>
        </w:tc>
        <w:tc>
          <w:tcPr>
            <w:tcW w:w="4398" w:type="dxa"/>
            <w:gridSpan w:val="3"/>
            <w:vAlign w:val="center"/>
          </w:tcPr>
          <w:p w:rsidR="00BA7076" w:rsidRP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5"/>
            <w:r w:rsidR="00BA70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 w:rsidR="00BA7076">
              <w:rPr>
                <w:rFonts w:ascii="Times New Roman" w:hAnsi="Times New Roman" w:cs="Times New Roman"/>
                <w:sz w:val="20"/>
                <w:szCs w:val="20"/>
              </w:rPr>
              <w:t xml:space="preserve">  Sì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6"/>
            <w:r w:rsidR="00BA70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 w:rsidR="00BA7076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BA7076" w:rsidRPr="00A12228" w:rsidTr="00836201">
        <w:trPr>
          <w:trHeight w:val="277"/>
        </w:trPr>
        <w:tc>
          <w:tcPr>
            <w:tcW w:w="5383" w:type="dxa"/>
            <w:shd w:val="clear" w:color="auto" w:fill="auto"/>
            <w:vAlign w:val="center"/>
          </w:tcPr>
          <w:p w:rsidR="00BA7076" w:rsidRPr="00BA7076" w:rsidRDefault="00BA7076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Capitale caso Morte</w:t>
            </w:r>
          </w:p>
        </w:tc>
        <w:tc>
          <w:tcPr>
            <w:tcW w:w="4398" w:type="dxa"/>
            <w:gridSpan w:val="3"/>
            <w:vAlign w:val="center"/>
          </w:tcPr>
          <w:p w:rsidR="00BA7076" w:rsidRPr="00BA7076" w:rsidRDefault="00BA7076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bookmarkStart w:id="29" w:name="Testo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BA7076" w:rsidRPr="00A12228" w:rsidTr="00836201">
        <w:trPr>
          <w:trHeight w:val="277"/>
        </w:trPr>
        <w:tc>
          <w:tcPr>
            <w:tcW w:w="5383" w:type="dxa"/>
            <w:shd w:val="clear" w:color="auto" w:fill="auto"/>
            <w:vAlign w:val="center"/>
          </w:tcPr>
          <w:p w:rsidR="00BA7076" w:rsidRPr="00BA7076" w:rsidRDefault="00BA7076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Capitale caso Invalidità Permanente</w:t>
            </w:r>
          </w:p>
        </w:tc>
        <w:tc>
          <w:tcPr>
            <w:tcW w:w="4398" w:type="dxa"/>
            <w:gridSpan w:val="3"/>
            <w:vAlign w:val="center"/>
          </w:tcPr>
          <w:p w:rsidR="00BA7076" w:rsidRPr="00BA7076" w:rsidRDefault="00BA7076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A7076" w:rsidRPr="00A12228" w:rsidTr="00836201">
        <w:trPr>
          <w:trHeight w:val="275"/>
        </w:trPr>
        <w:tc>
          <w:tcPr>
            <w:tcW w:w="5383" w:type="dxa"/>
            <w:shd w:val="clear" w:color="auto" w:fill="auto"/>
          </w:tcPr>
          <w:p w:rsidR="00BA7076" w:rsidRPr="00BA7076" w:rsidRDefault="00BA7076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Tabella per il calcolo Invalidità Permanente (indicare INAIL o ANIA)</w:t>
            </w:r>
          </w:p>
        </w:tc>
        <w:tc>
          <w:tcPr>
            <w:tcW w:w="4398" w:type="dxa"/>
            <w:gridSpan w:val="3"/>
            <w:vAlign w:val="center"/>
          </w:tcPr>
          <w:p w:rsidR="00BA7076" w:rsidRP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37"/>
            <w:r w:rsidR="00BA70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  <w:r w:rsidR="00BA7076">
              <w:rPr>
                <w:rFonts w:ascii="Times New Roman" w:hAnsi="Times New Roman" w:cs="Times New Roman"/>
                <w:sz w:val="20"/>
                <w:szCs w:val="20"/>
              </w:rPr>
              <w:t xml:space="preserve"> INAIL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38"/>
            <w:r w:rsidR="00BA70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 w:rsidR="00BA7076">
              <w:rPr>
                <w:rFonts w:ascii="Times New Roman" w:hAnsi="Times New Roman" w:cs="Times New Roman"/>
                <w:sz w:val="20"/>
                <w:szCs w:val="20"/>
              </w:rPr>
              <w:t xml:space="preserve"> ANIA</w:t>
            </w:r>
          </w:p>
        </w:tc>
      </w:tr>
      <w:tr w:rsidR="00BA7076" w:rsidRPr="00A12228" w:rsidTr="00836201">
        <w:trPr>
          <w:trHeight w:val="230"/>
        </w:trPr>
        <w:tc>
          <w:tcPr>
            <w:tcW w:w="5383" w:type="dxa"/>
            <w:shd w:val="clear" w:color="auto" w:fill="auto"/>
          </w:tcPr>
          <w:p w:rsidR="00BA7076" w:rsidRPr="00BA7076" w:rsidRDefault="00BA7076" w:rsidP="00A071BD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Franchigie sull’Invalidità Permanente</w:t>
            </w:r>
          </w:p>
        </w:tc>
        <w:tc>
          <w:tcPr>
            <w:tcW w:w="1416" w:type="dxa"/>
            <w:vAlign w:val="center"/>
          </w:tcPr>
          <w:p w:rsidR="00BA7076" w:rsidRP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39"/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40"/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982" w:type="dxa"/>
            <w:gridSpan w:val="2"/>
            <w:vAlign w:val="center"/>
          </w:tcPr>
          <w:p w:rsidR="00BA7076" w:rsidRP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bookmarkStart w:id="34" w:name="Testo28"/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15F3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  <w:r w:rsidR="003815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815F3" w:rsidRPr="00A12228" w:rsidTr="00836201">
        <w:trPr>
          <w:trHeight w:val="230"/>
        </w:trPr>
        <w:tc>
          <w:tcPr>
            <w:tcW w:w="5383" w:type="dxa"/>
            <w:shd w:val="clear" w:color="auto" w:fill="auto"/>
          </w:tcPr>
          <w:p w:rsidR="003815F3" w:rsidRPr="00BA7076" w:rsidRDefault="003815F3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Modalità  di calcolo che riducono il valore attribuito ad ogni punto di Invalidità Permanente</w:t>
            </w:r>
          </w:p>
        </w:tc>
        <w:tc>
          <w:tcPr>
            <w:tcW w:w="4398" w:type="dxa"/>
            <w:gridSpan w:val="3"/>
            <w:vAlign w:val="center"/>
          </w:tcPr>
          <w:p w:rsidR="003815F3" w:rsidRPr="00BA7076" w:rsidRDefault="003815F3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Riduzione dei primi </w:t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bookmarkStart w:id="35" w:name="Testo2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</w:t>
            </w:r>
            <w:r w:rsidR="00C94F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</w:tr>
      <w:tr w:rsidR="003815F3" w:rsidRPr="00A12228" w:rsidTr="00836201">
        <w:trPr>
          <w:trHeight w:val="70"/>
        </w:trPr>
        <w:tc>
          <w:tcPr>
            <w:tcW w:w="5383" w:type="dxa"/>
            <w:shd w:val="clear" w:color="auto" w:fill="auto"/>
          </w:tcPr>
          <w:p w:rsidR="003815F3" w:rsidRPr="00BA7076" w:rsidRDefault="003815F3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Riconoscimento Invalidità Permanente al 100% se accertata al 45%</w:t>
            </w:r>
          </w:p>
        </w:tc>
        <w:tc>
          <w:tcPr>
            <w:tcW w:w="4398" w:type="dxa"/>
            <w:gridSpan w:val="3"/>
            <w:vAlign w:val="center"/>
          </w:tcPr>
          <w:p w:rsidR="003815F3" w:rsidRP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 Sì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3815F3" w:rsidRPr="00A12228" w:rsidTr="00836201">
        <w:trPr>
          <w:trHeight w:val="70"/>
        </w:trPr>
        <w:tc>
          <w:tcPr>
            <w:tcW w:w="5383" w:type="dxa"/>
            <w:shd w:val="clear" w:color="auto" w:fill="auto"/>
          </w:tcPr>
          <w:p w:rsidR="003815F3" w:rsidRPr="00BA7076" w:rsidRDefault="003815F3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Raddoppio somme assicurate Invalidità Permanente di alunni orfani </w:t>
            </w:r>
          </w:p>
        </w:tc>
        <w:tc>
          <w:tcPr>
            <w:tcW w:w="4398" w:type="dxa"/>
            <w:gridSpan w:val="3"/>
            <w:vAlign w:val="center"/>
          </w:tcPr>
          <w:p w:rsidR="003815F3" w:rsidRP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 Sì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3815F3" w:rsidRPr="00A12228" w:rsidTr="00836201">
        <w:trPr>
          <w:trHeight w:val="70"/>
        </w:trPr>
        <w:tc>
          <w:tcPr>
            <w:tcW w:w="5383" w:type="dxa"/>
            <w:shd w:val="clear" w:color="auto" w:fill="auto"/>
          </w:tcPr>
          <w:p w:rsidR="003815F3" w:rsidRPr="00BA7076" w:rsidRDefault="003815F3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Commorienza genitori</w:t>
            </w:r>
          </w:p>
        </w:tc>
        <w:tc>
          <w:tcPr>
            <w:tcW w:w="4398" w:type="dxa"/>
            <w:gridSpan w:val="3"/>
            <w:vAlign w:val="center"/>
          </w:tcPr>
          <w:p w:rsidR="003815F3" w:rsidRP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 Sì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3815F3" w:rsidRPr="00A12228" w:rsidTr="00836201">
        <w:trPr>
          <w:trHeight w:val="70"/>
        </w:trPr>
        <w:tc>
          <w:tcPr>
            <w:tcW w:w="5383" w:type="dxa"/>
            <w:shd w:val="clear" w:color="auto" w:fill="auto"/>
          </w:tcPr>
          <w:p w:rsidR="003815F3" w:rsidRPr="00BA7076" w:rsidRDefault="003815F3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Capitale aggiuntivo per Invalidità grave se accertata al 75%</w:t>
            </w:r>
          </w:p>
        </w:tc>
        <w:tc>
          <w:tcPr>
            <w:tcW w:w="4398" w:type="dxa"/>
            <w:gridSpan w:val="3"/>
            <w:vAlign w:val="center"/>
          </w:tcPr>
          <w:p w:rsidR="003815F3" w:rsidRP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 Sì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</w:tr>
      <w:tr w:rsidR="003815F3" w:rsidRPr="00A12228" w:rsidTr="00836201">
        <w:trPr>
          <w:trHeight w:val="406"/>
        </w:trPr>
        <w:tc>
          <w:tcPr>
            <w:tcW w:w="5383" w:type="dxa"/>
            <w:shd w:val="clear" w:color="auto" w:fill="auto"/>
          </w:tcPr>
          <w:p w:rsidR="003815F3" w:rsidRPr="00BA7076" w:rsidRDefault="003815F3" w:rsidP="00BA7076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Rimborso spese mediche da infortunio comprese le spese per cure e protesi dentarie, oculistiche e dell’apparato uditivo </w:t>
            </w:r>
          </w:p>
        </w:tc>
        <w:tc>
          <w:tcPr>
            <w:tcW w:w="4398" w:type="dxa"/>
            <w:gridSpan w:val="3"/>
            <w:vAlign w:val="center"/>
          </w:tcPr>
          <w:p w:rsidR="003815F3" w:rsidRPr="00BA7076" w:rsidRDefault="003815F3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3815F3" w:rsidRPr="00A12228" w:rsidTr="00836201">
        <w:trPr>
          <w:trHeight w:val="365"/>
        </w:trPr>
        <w:tc>
          <w:tcPr>
            <w:tcW w:w="5383" w:type="dxa"/>
            <w:shd w:val="clear" w:color="auto" w:fill="auto"/>
          </w:tcPr>
          <w:p w:rsidR="003815F3" w:rsidRPr="00BA7076" w:rsidRDefault="003815F3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Operatività rimborso spese mediche da infortunio – A primo Rischio o integrative a secondo Rischio </w:t>
            </w:r>
          </w:p>
        </w:tc>
        <w:tc>
          <w:tcPr>
            <w:tcW w:w="4398" w:type="dxa"/>
            <w:gridSpan w:val="3"/>
            <w:vAlign w:val="center"/>
          </w:tcPr>
          <w:p w:rsidR="003815F3" w:rsidRP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36" w:name="Controllo41"/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a primo rischio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42"/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integrative a secondo rischio</w:t>
            </w:r>
          </w:p>
        </w:tc>
      </w:tr>
      <w:tr w:rsidR="00BA7076" w:rsidRPr="00A12228" w:rsidTr="00836201">
        <w:trPr>
          <w:trHeight w:val="360"/>
        </w:trPr>
        <w:tc>
          <w:tcPr>
            <w:tcW w:w="5383" w:type="dxa"/>
            <w:shd w:val="clear" w:color="auto" w:fill="auto"/>
          </w:tcPr>
          <w:p w:rsidR="00BA7076" w:rsidRPr="00BA7076" w:rsidRDefault="00BA7076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Spese per cure e protesi dentarie senza limite o sottolimite per dente</w:t>
            </w:r>
          </w:p>
        </w:tc>
        <w:tc>
          <w:tcPr>
            <w:tcW w:w="1563" w:type="dxa"/>
            <w:gridSpan w:val="2"/>
            <w:vAlign w:val="center"/>
          </w:tcPr>
          <w:p w:rsidR="003815F3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38" w:name="Controllo43"/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  <w:r w:rsidR="003815F3">
              <w:rPr>
                <w:rFonts w:ascii="Times New Roman" w:hAnsi="Times New Roman" w:cs="Times New Roman"/>
                <w:sz w:val="20"/>
                <w:szCs w:val="20"/>
              </w:rPr>
              <w:t>senza limite</w:t>
            </w:r>
          </w:p>
          <w:p w:rsidR="00BA7076" w:rsidRPr="00BA7076" w:rsidRDefault="003815F3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:rsid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44"/>
            <w:r w:rsidR="003815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  <w:r w:rsidR="003815F3">
              <w:rPr>
                <w:rFonts w:ascii="Times New Roman" w:hAnsi="Times New Roman" w:cs="Times New Roman"/>
                <w:sz w:val="20"/>
                <w:szCs w:val="20"/>
              </w:rPr>
              <w:t xml:space="preserve"> con limite</w:t>
            </w:r>
          </w:p>
          <w:p w:rsidR="003815F3" w:rsidRPr="00BA7076" w:rsidRDefault="003815F3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836201" w:rsidRPr="00A12228" w:rsidTr="00DD14B3">
        <w:trPr>
          <w:trHeight w:val="355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Massimale rimborso spese mediche indipendente e cumulabile con quelli previsti da tutte le altre garanzie </w:t>
            </w:r>
          </w:p>
        </w:tc>
        <w:tc>
          <w:tcPr>
            <w:tcW w:w="4398" w:type="dxa"/>
            <w:gridSpan w:val="3"/>
            <w:vAlign w:val="center"/>
          </w:tcPr>
          <w:p w:rsidR="00836201" w:rsidRPr="00BA7076" w:rsidRDefault="00C94FE8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45"/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cumulabili separati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46"/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non cumulabili</w:t>
            </w:r>
          </w:p>
        </w:tc>
      </w:tr>
      <w:tr w:rsidR="00836201" w:rsidRPr="00A12228" w:rsidTr="00836201">
        <w:trPr>
          <w:trHeight w:val="314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Spese aggiuntive a seguito di infortunio: </w:t>
            </w:r>
          </w:p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danni al vestiario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tabs>
                <w:tab w:val="left" w:pos="3342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- danni a carrozzelle/tutori per portatori di handicap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- danni a biciclette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- danni a strumenti musicali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- danni con rottura occhiali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- danni a protesi ortopediche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-danni a protesi ortodontiche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BA70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Diaria da Ricovero /</w:t>
            </w:r>
            <w:proofErr w:type="spellStart"/>
            <w:r w:rsidRPr="00BA7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Day-Hospital</w:t>
            </w:r>
            <w:proofErr w:type="spellEnd"/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381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3815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48"/>
        </w:trPr>
        <w:tc>
          <w:tcPr>
            <w:tcW w:w="5383" w:type="dxa"/>
            <w:shd w:val="clear" w:color="auto" w:fill="auto"/>
          </w:tcPr>
          <w:p w:rsidR="00836201" w:rsidRPr="00BA7076" w:rsidRDefault="00836201" w:rsidP="00BA70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63435"/>
                <w:sz w:val="20"/>
                <w:szCs w:val="20"/>
                <w:lang w:eastAsia="it-IT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Diaria da gesso al giorno comprese dita delle mani: 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73"/>
        </w:trPr>
        <w:tc>
          <w:tcPr>
            <w:tcW w:w="5383" w:type="dxa"/>
            <w:shd w:val="clear" w:color="auto" w:fill="auto"/>
          </w:tcPr>
          <w:p w:rsidR="00836201" w:rsidRPr="00BA7076" w:rsidRDefault="00836201" w:rsidP="00BA7076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- per ogni giorno di presenza a scuola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73"/>
        </w:trPr>
        <w:tc>
          <w:tcPr>
            <w:tcW w:w="5383" w:type="dxa"/>
            <w:shd w:val="clear" w:color="auto" w:fill="auto"/>
          </w:tcPr>
          <w:p w:rsidR="00836201" w:rsidRPr="00BA7076" w:rsidRDefault="00836201" w:rsidP="00BA70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- per ogni giorno di assenza a scuola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BA70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Diaria da gesso dita delle mani </w:t>
            </w:r>
            <w:r w:rsidRPr="00BA7076">
              <w:rPr>
                <w:rFonts w:ascii="Times New Roman" w:hAnsi="Times New Roman" w:cs="Times New Roman"/>
                <w:i/>
                <w:sz w:val="20"/>
                <w:szCs w:val="20"/>
              </w:rPr>
              <w:t>(una tantum)</w:t>
            </w:r>
            <w:r w:rsidRPr="00BA7076">
              <w:rPr>
                <w:rFonts w:ascii="Times New Roman" w:hAnsi="Times New Roman" w:cs="Times New Roman"/>
                <w:color w:val="363435"/>
                <w:sz w:val="20"/>
                <w:szCs w:val="20"/>
                <w:lang w:eastAsia="it-IT"/>
              </w:rPr>
              <w:t xml:space="preserve"> </w:t>
            </w:r>
            <w:r w:rsidRPr="00BA7076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e/o immobilizzazione anche per lesioni non radiologicamente accertate, comprese dita delle mani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Spese trasporto arto gessato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Indennità di accompagnamento e trasporto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Indennità da assenza </w:t>
            </w:r>
            <w:r w:rsidRPr="00BA7076">
              <w:rPr>
                <w:rFonts w:ascii="Times New Roman" w:hAnsi="Times New Roman" w:cs="Times New Roman"/>
                <w:i/>
                <w:sz w:val="20"/>
                <w:szCs w:val="20"/>
              </w:rPr>
              <w:t>(una tantum)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DD14B3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Massimale Catastrofali (anche per gite e uscite didattiche in genere) </w:t>
            </w:r>
          </w:p>
        </w:tc>
        <w:tc>
          <w:tcPr>
            <w:tcW w:w="4398" w:type="dxa"/>
            <w:gridSpan w:val="3"/>
            <w:vAlign w:val="center"/>
          </w:tcPr>
          <w:p w:rsidR="00836201" w:rsidRPr="00BA7076" w:rsidRDefault="00836201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836201" w:rsidRPr="00A12228" w:rsidTr="00DD14B3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Limiti per rischi aeronautici </w:t>
            </w:r>
          </w:p>
        </w:tc>
        <w:tc>
          <w:tcPr>
            <w:tcW w:w="4398" w:type="dxa"/>
            <w:gridSpan w:val="3"/>
            <w:vAlign w:val="center"/>
          </w:tcPr>
          <w:p w:rsidR="00836201" w:rsidRPr="00BA7076" w:rsidRDefault="00836201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836201" w:rsidRPr="00A12228" w:rsidTr="00DD14B3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 xml:space="preserve">Limiti per inondazioni, alluvioni, terremoti </w:t>
            </w:r>
          </w:p>
        </w:tc>
        <w:tc>
          <w:tcPr>
            <w:tcW w:w="4398" w:type="dxa"/>
            <w:gridSpan w:val="3"/>
            <w:vAlign w:val="center"/>
          </w:tcPr>
          <w:p w:rsidR="00836201" w:rsidRPr="00BA7076" w:rsidRDefault="00836201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836201" w:rsidRPr="00A12228" w:rsidTr="00DD14B3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Limiti per infortuni conseguenti ad atti terroristici</w:t>
            </w:r>
          </w:p>
        </w:tc>
        <w:tc>
          <w:tcPr>
            <w:tcW w:w="4398" w:type="dxa"/>
            <w:gridSpan w:val="3"/>
            <w:vAlign w:val="center"/>
          </w:tcPr>
          <w:p w:rsidR="00836201" w:rsidRPr="00BA7076" w:rsidRDefault="00836201" w:rsidP="003815F3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Possibilità di recupero da stato di coma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A071B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Rimborso forfetario contagio accidentale da virus H..</w:t>
            </w:r>
            <w:proofErr w:type="spellStart"/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I.V</w:t>
            </w:r>
            <w:proofErr w:type="spellEnd"/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645"/>
        </w:trPr>
        <w:tc>
          <w:tcPr>
            <w:tcW w:w="5383" w:type="dxa"/>
            <w:shd w:val="clear" w:color="auto" w:fill="auto"/>
          </w:tcPr>
          <w:p w:rsidR="00836201" w:rsidRPr="00BA7076" w:rsidRDefault="00836201" w:rsidP="00BA7076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Rimborso forfetario Invalidità permanente da malattia (Meningite, Poliomielite ed Epatite virale)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c>
          <w:tcPr>
            <w:tcW w:w="5383" w:type="dxa"/>
            <w:shd w:val="clear" w:color="auto" w:fill="auto"/>
          </w:tcPr>
          <w:p w:rsidR="00041FB9" w:rsidRPr="00BA7076" w:rsidRDefault="00836201" w:rsidP="00BA7076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Danno estetico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c>
          <w:tcPr>
            <w:tcW w:w="5383" w:type="dxa"/>
            <w:shd w:val="clear" w:color="auto" w:fill="auto"/>
          </w:tcPr>
          <w:p w:rsidR="00836201" w:rsidRPr="00BA7076" w:rsidRDefault="00836201" w:rsidP="00BA7076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Perdita anno scolastico per infortunio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BA7076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Spese funerarie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36201" w:rsidRPr="00A12228" w:rsidTr="00836201">
        <w:trPr>
          <w:trHeight w:val="298"/>
        </w:trPr>
        <w:tc>
          <w:tcPr>
            <w:tcW w:w="5383" w:type="dxa"/>
            <w:shd w:val="clear" w:color="auto" w:fill="auto"/>
          </w:tcPr>
          <w:p w:rsidR="00836201" w:rsidRPr="00BA7076" w:rsidRDefault="00836201" w:rsidP="00BA7076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76">
              <w:rPr>
                <w:rFonts w:ascii="Times New Roman" w:hAnsi="Times New Roman" w:cs="Times New Roman"/>
                <w:sz w:val="20"/>
                <w:szCs w:val="20"/>
              </w:rPr>
              <w:t>Borsa di studio per commorienza genitori</w:t>
            </w:r>
          </w:p>
        </w:tc>
        <w:tc>
          <w:tcPr>
            <w:tcW w:w="1563" w:type="dxa"/>
            <w:gridSpan w:val="2"/>
            <w:vAlign w:val="center"/>
          </w:tcPr>
          <w:p w:rsidR="00836201" w:rsidRPr="00BA7076" w:rsidRDefault="00C94FE8" w:rsidP="00DD1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 Sì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3620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  <w:vAlign w:val="center"/>
          </w:tcPr>
          <w:p w:rsidR="00836201" w:rsidRPr="00BA7076" w:rsidRDefault="00836201" w:rsidP="00DD1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CF32BA" w:rsidRPr="00A12228" w:rsidRDefault="00CF32BA" w:rsidP="00A12228">
      <w:pPr>
        <w:rPr>
          <w:rFonts w:ascii="Times New Roman" w:hAnsi="Times New Roman" w:cs="Times New Roman"/>
          <w:b/>
          <w:bCs/>
        </w:rPr>
      </w:pPr>
    </w:p>
    <w:p w:rsidR="00A12228" w:rsidRPr="00DD14B3" w:rsidRDefault="00490D38" w:rsidP="00DD14B3">
      <w:pPr>
        <w:shd w:val="clear" w:color="auto" w:fill="C6D9F1"/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T</w:t>
      </w:r>
      <w:r w:rsidR="00A12228" w:rsidRPr="00A12228">
        <w:rPr>
          <w:rFonts w:ascii="Times New Roman" w:hAnsi="Times New Roman" w:cs="Times New Roman"/>
          <w:b/>
          <w:bCs/>
        </w:rPr>
        <w:t xml:space="preserve">utela giudiziaria e legale </w:t>
      </w:r>
    </w:p>
    <w:p w:rsidR="00A12228" w:rsidRDefault="00A12228" w:rsidP="00A1222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5"/>
        <w:gridCol w:w="1559"/>
        <w:gridCol w:w="2693"/>
      </w:tblGrid>
      <w:tr w:rsidR="00DD14B3" w:rsidRPr="00DD14B3" w:rsidTr="00DD14B3">
        <w:trPr>
          <w:trHeight w:val="154"/>
        </w:trPr>
        <w:tc>
          <w:tcPr>
            <w:tcW w:w="5505" w:type="dxa"/>
            <w:tcBorders>
              <w:top w:val="nil"/>
              <w:left w:val="nil"/>
            </w:tcBorders>
            <w:shd w:val="clear" w:color="auto" w:fill="auto"/>
          </w:tcPr>
          <w:p w:rsidR="00DD14B3" w:rsidRPr="00DD14B3" w:rsidRDefault="00DD14B3" w:rsidP="00DD14B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2"/>
            <w:shd w:val="clear" w:color="auto" w:fill="C6D9F1" w:themeFill="text2" w:themeFillTint="33"/>
          </w:tcPr>
          <w:p w:rsidR="00DD14B3" w:rsidRPr="00DD14B3" w:rsidRDefault="00DD14B3" w:rsidP="00DD14B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14B3">
              <w:rPr>
                <w:rFonts w:ascii="Times New Roman" w:hAnsi="Times New Roman" w:cs="Times New Roman"/>
                <w:b/>
                <w:sz w:val="20"/>
              </w:rPr>
              <w:t>Somma assicurata</w:t>
            </w:r>
          </w:p>
        </w:tc>
      </w:tr>
      <w:tr w:rsidR="00DD14B3" w:rsidRPr="00DD14B3" w:rsidTr="00DD14B3">
        <w:trPr>
          <w:trHeight w:val="154"/>
        </w:trPr>
        <w:tc>
          <w:tcPr>
            <w:tcW w:w="5505" w:type="dxa"/>
            <w:shd w:val="clear" w:color="auto" w:fill="auto"/>
          </w:tcPr>
          <w:p w:rsidR="00DD14B3" w:rsidRDefault="00DD14B3" w:rsidP="00DD14B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DD14B3">
              <w:rPr>
                <w:rFonts w:ascii="Times New Roman" w:hAnsi="Times New Roman" w:cs="Times New Roman"/>
                <w:sz w:val="20"/>
              </w:rPr>
              <w:t xml:space="preserve">Massimale assicurato </w:t>
            </w:r>
          </w:p>
          <w:p w:rsidR="00DD14B3" w:rsidRPr="00DD14B3" w:rsidRDefault="00DD14B3" w:rsidP="00DD14B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D14B3" w:rsidRPr="00DD14B3" w:rsidRDefault="00DD14B3" w:rsidP="00DD14B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D14B3" w:rsidRPr="00DD14B3" w:rsidTr="00DD14B3">
        <w:trPr>
          <w:trHeight w:val="201"/>
        </w:trPr>
        <w:tc>
          <w:tcPr>
            <w:tcW w:w="5505" w:type="dxa"/>
            <w:shd w:val="clear" w:color="auto" w:fill="auto"/>
          </w:tcPr>
          <w:p w:rsidR="00DD14B3" w:rsidRPr="00DD14B3" w:rsidRDefault="00DD14B3" w:rsidP="00DD14B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DD14B3">
              <w:rPr>
                <w:rFonts w:ascii="Times New Roman" w:hAnsi="Times New Roman" w:cs="Times New Roman"/>
                <w:sz w:val="20"/>
              </w:rPr>
              <w:t xml:space="preserve">Garanzie aggiuntive: </w:t>
            </w:r>
          </w:p>
          <w:p w:rsidR="00DD14B3" w:rsidRPr="00DD14B3" w:rsidRDefault="00DD14B3" w:rsidP="00DD14B3">
            <w:pPr>
              <w:pStyle w:val="Default"/>
              <w:snapToGrid w:val="0"/>
              <w:rPr>
                <w:rFonts w:ascii="Times New Roman" w:hAnsi="Times New Roman" w:cs="Times New Roman"/>
                <w:sz w:val="20"/>
              </w:rPr>
            </w:pPr>
            <w:r w:rsidRPr="00DD14B3">
              <w:rPr>
                <w:rFonts w:ascii="Times New Roman" w:hAnsi="Times New Roman" w:cs="Times New Roman"/>
                <w:sz w:val="20"/>
                <w:szCs w:val="22"/>
              </w:rPr>
              <w:t xml:space="preserve">Libera scelta del legale </w:t>
            </w:r>
          </w:p>
        </w:tc>
        <w:tc>
          <w:tcPr>
            <w:tcW w:w="1559" w:type="dxa"/>
          </w:tcPr>
          <w:p w:rsidR="00DD14B3" w:rsidRPr="00DD14B3" w:rsidRDefault="00C94FE8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 sì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2693" w:type="dxa"/>
            <w:vAlign w:val="center"/>
          </w:tcPr>
          <w:p w:rsidR="00DD14B3" w:rsidRPr="00DD14B3" w:rsidRDefault="00DD14B3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D14B3" w:rsidRPr="00DD14B3" w:rsidTr="00DD14B3">
        <w:trPr>
          <w:trHeight w:val="243"/>
        </w:trPr>
        <w:tc>
          <w:tcPr>
            <w:tcW w:w="5505" w:type="dxa"/>
            <w:shd w:val="clear" w:color="auto" w:fill="auto"/>
          </w:tcPr>
          <w:p w:rsidR="00DD14B3" w:rsidRPr="00DD14B3" w:rsidRDefault="00DD14B3" w:rsidP="00DD14B3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DD14B3">
              <w:rPr>
                <w:rFonts w:ascii="Times New Roman" w:hAnsi="Times New Roman" w:cs="Times New Roman"/>
                <w:sz w:val="20"/>
                <w:szCs w:val="22"/>
              </w:rPr>
              <w:t>Spese per procedimenti penali</w:t>
            </w:r>
          </w:p>
        </w:tc>
        <w:tc>
          <w:tcPr>
            <w:tcW w:w="1559" w:type="dxa"/>
          </w:tcPr>
          <w:p w:rsidR="00DD14B3" w:rsidRPr="00DD14B3" w:rsidRDefault="00C94FE8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 sì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2693" w:type="dxa"/>
            <w:vAlign w:val="center"/>
          </w:tcPr>
          <w:p w:rsidR="00DD14B3" w:rsidRPr="00DD14B3" w:rsidRDefault="00DD14B3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D14B3" w:rsidRPr="00DD14B3" w:rsidTr="00DD14B3">
        <w:trPr>
          <w:trHeight w:val="243"/>
        </w:trPr>
        <w:tc>
          <w:tcPr>
            <w:tcW w:w="5505" w:type="dxa"/>
            <w:shd w:val="clear" w:color="auto" w:fill="auto"/>
          </w:tcPr>
          <w:p w:rsidR="00DD14B3" w:rsidRPr="00DD14B3" w:rsidRDefault="00DD14B3" w:rsidP="00DD14B3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DD14B3">
              <w:rPr>
                <w:rFonts w:ascii="Times New Roman" w:hAnsi="Times New Roman" w:cs="Times New Roman"/>
                <w:sz w:val="20"/>
                <w:szCs w:val="22"/>
              </w:rPr>
              <w:t>Gestione e definizione di multe e ammende</w:t>
            </w:r>
          </w:p>
        </w:tc>
        <w:tc>
          <w:tcPr>
            <w:tcW w:w="1559" w:type="dxa"/>
          </w:tcPr>
          <w:p w:rsidR="00DD14B3" w:rsidRPr="00DD14B3" w:rsidRDefault="00C94FE8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 sì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2693" w:type="dxa"/>
            <w:vAlign w:val="center"/>
          </w:tcPr>
          <w:p w:rsidR="00DD14B3" w:rsidRPr="00DD14B3" w:rsidRDefault="00DD14B3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D14B3" w:rsidRPr="00DD14B3" w:rsidTr="00DD14B3">
        <w:trPr>
          <w:trHeight w:val="243"/>
        </w:trPr>
        <w:tc>
          <w:tcPr>
            <w:tcW w:w="5505" w:type="dxa"/>
            <w:shd w:val="clear" w:color="auto" w:fill="auto"/>
          </w:tcPr>
          <w:p w:rsidR="00DD14B3" w:rsidRPr="00DD14B3" w:rsidRDefault="00DD14B3" w:rsidP="00DD14B3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DD14B3">
              <w:rPr>
                <w:rFonts w:ascii="Times New Roman" w:hAnsi="Times New Roman" w:cs="Times New Roman"/>
                <w:sz w:val="20"/>
                <w:szCs w:val="22"/>
              </w:rPr>
              <w:t xml:space="preserve">Violazione delle norme sulla violazione della </w:t>
            </w:r>
            <w:r w:rsidRPr="00DD14B3">
              <w:rPr>
                <w:rFonts w:ascii="Times New Roman" w:hAnsi="Times New Roman" w:cs="Times New Roman"/>
                <w:i/>
                <w:sz w:val="20"/>
                <w:szCs w:val="22"/>
              </w:rPr>
              <w:t>privacy</w:t>
            </w:r>
            <w:r w:rsidRPr="00DD14B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D14B3" w:rsidRPr="00DD14B3" w:rsidRDefault="00C94FE8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 sì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2693" w:type="dxa"/>
            <w:vAlign w:val="center"/>
          </w:tcPr>
          <w:p w:rsidR="00DD14B3" w:rsidRPr="00DD14B3" w:rsidRDefault="00DD14B3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D14B3" w:rsidRPr="00DD14B3" w:rsidTr="00DD14B3">
        <w:trPr>
          <w:trHeight w:val="243"/>
        </w:trPr>
        <w:tc>
          <w:tcPr>
            <w:tcW w:w="5505" w:type="dxa"/>
            <w:shd w:val="clear" w:color="auto" w:fill="auto"/>
          </w:tcPr>
          <w:p w:rsidR="00DD14B3" w:rsidRPr="00DD14B3" w:rsidRDefault="00DD14B3" w:rsidP="00DD14B3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DD14B3">
              <w:rPr>
                <w:rFonts w:ascii="Times New Roman" w:hAnsi="Times New Roman" w:cs="Times New Roman"/>
                <w:sz w:val="20"/>
                <w:szCs w:val="22"/>
              </w:rPr>
              <w:t>Spese non riconosciute congrue dall’Avvocatura dello Stato</w:t>
            </w:r>
          </w:p>
        </w:tc>
        <w:tc>
          <w:tcPr>
            <w:tcW w:w="1559" w:type="dxa"/>
          </w:tcPr>
          <w:p w:rsidR="00DD14B3" w:rsidRPr="00DD14B3" w:rsidRDefault="00C94FE8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 sì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2693" w:type="dxa"/>
            <w:vAlign w:val="center"/>
          </w:tcPr>
          <w:p w:rsidR="00DD14B3" w:rsidRPr="00DD14B3" w:rsidRDefault="00DD14B3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D14B3" w:rsidRPr="00DD14B3" w:rsidTr="00DD14B3">
        <w:trPr>
          <w:trHeight w:val="243"/>
        </w:trPr>
        <w:tc>
          <w:tcPr>
            <w:tcW w:w="5505" w:type="dxa"/>
            <w:shd w:val="clear" w:color="auto" w:fill="auto"/>
          </w:tcPr>
          <w:p w:rsidR="00DD14B3" w:rsidRPr="00DD14B3" w:rsidRDefault="00DD14B3" w:rsidP="00DD14B3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DD14B3">
              <w:rPr>
                <w:rFonts w:ascii="Times New Roman" w:hAnsi="Times New Roman" w:cs="Times New Roman"/>
                <w:sz w:val="20"/>
                <w:szCs w:val="22"/>
              </w:rPr>
              <w:t>Procedimenti penali per inadempimenti fiscali amministrativi, tributari,   compresa la rivalsa della P. A.</w:t>
            </w:r>
          </w:p>
        </w:tc>
        <w:tc>
          <w:tcPr>
            <w:tcW w:w="1559" w:type="dxa"/>
          </w:tcPr>
          <w:p w:rsidR="00DD14B3" w:rsidRPr="00DD14B3" w:rsidRDefault="00C94FE8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 sì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2693" w:type="dxa"/>
            <w:vAlign w:val="center"/>
          </w:tcPr>
          <w:p w:rsidR="00DD14B3" w:rsidRPr="00DD14B3" w:rsidRDefault="00DD14B3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D14B3" w:rsidRPr="00DD14B3" w:rsidTr="00DD14B3">
        <w:trPr>
          <w:trHeight w:val="318"/>
        </w:trPr>
        <w:tc>
          <w:tcPr>
            <w:tcW w:w="5505" w:type="dxa"/>
            <w:shd w:val="clear" w:color="auto" w:fill="auto"/>
          </w:tcPr>
          <w:p w:rsidR="00DD14B3" w:rsidRPr="00DD14B3" w:rsidRDefault="00DD14B3" w:rsidP="00DD14B3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D14B3">
              <w:rPr>
                <w:rFonts w:ascii="Times New Roman" w:hAnsi="Times New Roman" w:cs="Times New Roman"/>
                <w:sz w:val="20"/>
              </w:rPr>
              <w:t>Consulenza ed assistenza per cause di lavoro e ricorsi al TAR</w:t>
            </w:r>
          </w:p>
        </w:tc>
        <w:tc>
          <w:tcPr>
            <w:tcW w:w="1559" w:type="dxa"/>
          </w:tcPr>
          <w:p w:rsidR="00DD14B3" w:rsidRPr="00DD14B3" w:rsidRDefault="00C94FE8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 sì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4B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 w:rsidR="00DD14B3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  <w:tc>
          <w:tcPr>
            <w:tcW w:w="2693" w:type="dxa"/>
            <w:vAlign w:val="center"/>
          </w:tcPr>
          <w:p w:rsidR="00DD14B3" w:rsidRPr="00DD14B3" w:rsidRDefault="00DD14B3" w:rsidP="00DD14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A12228" w:rsidRDefault="00A12228" w:rsidP="00A1222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D14B3" w:rsidRPr="00A12228" w:rsidRDefault="00DD14B3" w:rsidP="00A1222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90D38" w:rsidRPr="00A12228" w:rsidRDefault="00490D38" w:rsidP="00A12228">
      <w:pPr>
        <w:pStyle w:val="Default"/>
        <w:shd w:val="clear" w:color="auto" w:fill="C6D9F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Assistenza </w:t>
      </w:r>
    </w:p>
    <w:p w:rsidR="00A12228" w:rsidRDefault="00A12228" w:rsidP="00A12228">
      <w:pPr>
        <w:pStyle w:val="CM21"/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2368"/>
        <w:gridCol w:w="1280"/>
        <w:gridCol w:w="1281"/>
        <w:gridCol w:w="1281"/>
        <w:gridCol w:w="1281"/>
        <w:gridCol w:w="1281"/>
      </w:tblGrid>
      <w:tr w:rsidR="00041FB9" w:rsidRPr="00041FB9" w:rsidTr="00041FB9">
        <w:trPr>
          <w:trHeight w:val="167"/>
          <w:tblHeader/>
        </w:trPr>
        <w:tc>
          <w:tcPr>
            <w:tcW w:w="3450" w:type="dxa"/>
            <w:gridSpan w:val="2"/>
            <w:tcBorders>
              <w:top w:val="nil"/>
              <w:left w:val="nil"/>
            </w:tcBorders>
          </w:tcPr>
          <w:p w:rsidR="00041FB9" w:rsidRPr="00041FB9" w:rsidRDefault="00041FB9" w:rsidP="00041FB9">
            <w:pPr>
              <w:pStyle w:val="CM2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6D9F1" w:themeFill="text2" w:themeFillTint="33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41FB9">
              <w:rPr>
                <w:b/>
                <w:sz w:val="20"/>
                <w:szCs w:val="20"/>
              </w:rPr>
              <w:t>Presente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 w:rsidRPr="00041FB9">
              <w:rPr>
                <w:b/>
                <w:sz w:val="20"/>
                <w:szCs w:val="20"/>
              </w:rPr>
              <w:t>Somma assicurata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 w:rsidRPr="00041FB9">
              <w:rPr>
                <w:b/>
                <w:sz w:val="20"/>
                <w:szCs w:val="20"/>
              </w:rPr>
              <w:t>Estensioni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 w:rsidRPr="00041FB9">
              <w:rPr>
                <w:b/>
                <w:sz w:val="20"/>
                <w:szCs w:val="20"/>
              </w:rPr>
              <w:t>Limiti scoperti</w:t>
            </w:r>
          </w:p>
        </w:tc>
        <w:tc>
          <w:tcPr>
            <w:tcW w:w="1281" w:type="dxa"/>
            <w:shd w:val="clear" w:color="auto" w:fill="C6D9F1" w:themeFill="text2" w:themeFillTint="33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 w:rsidRPr="00041FB9">
              <w:rPr>
                <w:b/>
                <w:sz w:val="20"/>
                <w:szCs w:val="20"/>
              </w:rPr>
              <w:t>Franchigie</w:t>
            </w:r>
          </w:p>
        </w:tc>
      </w:tr>
      <w:tr w:rsidR="00041FB9" w:rsidRPr="00041FB9" w:rsidTr="00041FB9">
        <w:trPr>
          <w:trHeight w:val="167"/>
        </w:trPr>
        <w:tc>
          <w:tcPr>
            <w:tcW w:w="1082" w:type="dxa"/>
            <w:vMerge w:val="restart"/>
            <w:vAlign w:val="center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41FB9">
              <w:rPr>
                <w:bCs/>
                <w:sz w:val="20"/>
                <w:szCs w:val="20"/>
              </w:rPr>
              <w:t>Garanzia Assistenza in scuola</w:t>
            </w:r>
          </w:p>
        </w:tc>
        <w:tc>
          <w:tcPr>
            <w:tcW w:w="2368" w:type="dxa"/>
          </w:tcPr>
          <w:p w:rsidR="00041FB9" w:rsidRPr="00041FB9" w:rsidRDefault="00041FB9" w:rsidP="00997509">
            <w:pPr>
              <w:pStyle w:val="CM21"/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041FB9">
              <w:rPr>
                <w:sz w:val="20"/>
                <w:szCs w:val="20"/>
              </w:rPr>
              <w:t>Invio medico</w:t>
            </w:r>
          </w:p>
        </w:tc>
        <w:tc>
          <w:tcPr>
            <w:tcW w:w="1280" w:type="dxa"/>
          </w:tcPr>
          <w:p w:rsidR="00041FB9" w:rsidRPr="00041FB9" w:rsidRDefault="00C94FE8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49"/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50"/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bookmarkStart w:id="44" w:name="Testo30"/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81" w:type="dxa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041FB9">
        <w:tc>
          <w:tcPr>
            <w:tcW w:w="1082" w:type="dxa"/>
            <w:vMerge/>
          </w:tcPr>
          <w:p w:rsidR="00041FB9" w:rsidRPr="00041FB9" w:rsidRDefault="00041FB9" w:rsidP="00041FB9">
            <w:pPr>
              <w:pStyle w:val="CM21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8" w:type="dxa"/>
          </w:tcPr>
          <w:p w:rsidR="00041FB9" w:rsidRPr="00041FB9" w:rsidRDefault="00041FB9" w:rsidP="00997509">
            <w:pPr>
              <w:pStyle w:val="CM21"/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041FB9">
              <w:rPr>
                <w:sz w:val="20"/>
                <w:szCs w:val="20"/>
              </w:rPr>
              <w:t xml:space="preserve">Trasporto in autoambulanza in ospedale 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CM21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8" w:type="dxa"/>
          </w:tcPr>
          <w:p w:rsidR="00041FB9" w:rsidRPr="00041FB9" w:rsidRDefault="00041FB9" w:rsidP="00997509">
            <w:pPr>
              <w:pStyle w:val="CM21"/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041FB9">
              <w:rPr>
                <w:sz w:val="20"/>
                <w:szCs w:val="20"/>
              </w:rPr>
              <w:t>Organizzazione visite specialistiche ed accertamenti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 w:val="restart"/>
            <w:vAlign w:val="center"/>
          </w:tcPr>
          <w:p w:rsidR="00041FB9" w:rsidRPr="00041FB9" w:rsidRDefault="00041FB9" w:rsidP="00041FB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bCs/>
                <w:sz w:val="20"/>
                <w:szCs w:val="20"/>
              </w:rPr>
              <w:t>Garanzia Assistenza viaggio</w:t>
            </w:r>
          </w:p>
          <w:p w:rsidR="00041FB9" w:rsidRPr="00041FB9" w:rsidRDefault="00041FB9" w:rsidP="00041FB9">
            <w:pPr>
              <w:pStyle w:val="CM21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Invio medico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Trasporto in autoambulanza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Consulenza medico telefonica 24 ore su 24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Consulenza sanitaria di alta specializzazione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Interprete a disposizione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Invio medicinali all’estero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 xml:space="preserve">Anticipo denaro 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Trasmissione messaggi urgenti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Rimborso spese mediche da malattia in viaggio in Italia, Europa o nel Mondo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Familiari accanto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Invio di un accompagnatore in sostituzione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 xml:space="preserve">Prolungamento del soggiorno 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 xml:space="preserve">Rientro anticipato 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 xml:space="preserve">Trasferimento della salma 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 xml:space="preserve">Assicurazione bagaglio in viaggio 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 xml:space="preserve">Assicurazione annullamento viaggio Infortuni e Malattia 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  <w:tr w:rsidR="00041FB9" w:rsidRPr="00041FB9" w:rsidTr="009F526D">
        <w:tc>
          <w:tcPr>
            <w:tcW w:w="1082" w:type="dxa"/>
            <w:vMerge/>
          </w:tcPr>
          <w:p w:rsidR="00041FB9" w:rsidRPr="00041FB9" w:rsidRDefault="00041FB9" w:rsidP="00041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41FB9" w:rsidRPr="00041FB9" w:rsidRDefault="00041FB9" w:rsidP="00997509">
            <w:pPr>
              <w:pStyle w:val="Default"/>
              <w:widowControl w:val="0"/>
              <w:numPr>
                <w:ilvl w:val="0"/>
                <w:numId w:val="49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B9">
              <w:rPr>
                <w:rFonts w:ascii="Times New Roman" w:hAnsi="Times New Roman" w:cs="Times New Roman"/>
                <w:sz w:val="20"/>
                <w:szCs w:val="20"/>
              </w:rPr>
              <w:t>Assicurazione annullamento corsi per infortuni;</w:t>
            </w:r>
          </w:p>
        </w:tc>
        <w:tc>
          <w:tcPr>
            <w:tcW w:w="1280" w:type="dxa"/>
            <w:vAlign w:val="center"/>
          </w:tcPr>
          <w:p w:rsidR="00041FB9" w:rsidRPr="00041FB9" w:rsidRDefault="00C94FE8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 xml:space="preserve">sì  </w:t>
            </w:r>
            <w:r>
              <w:rPr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F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41FB9">
              <w:rPr>
                <w:sz w:val="20"/>
                <w:szCs w:val="20"/>
              </w:rPr>
              <w:t>no</w:t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041FB9" w:rsidRPr="00041FB9" w:rsidRDefault="00041FB9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</w:tr>
    </w:tbl>
    <w:p w:rsidR="00490D38" w:rsidRPr="00041FB9" w:rsidRDefault="00490D38" w:rsidP="00A12228">
      <w:pPr>
        <w:tabs>
          <w:tab w:val="left" w:pos="8130"/>
        </w:tabs>
        <w:jc w:val="both"/>
        <w:rPr>
          <w:rFonts w:ascii="Times New Roman" w:hAnsi="Times New Roman" w:cs="Times New Roman"/>
          <w:b/>
          <w:bCs/>
        </w:rPr>
      </w:pPr>
    </w:p>
    <w:p w:rsidR="00490D38" w:rsidRPr="00A12228" w:rsidRDefault="00A4060A" w:rsidP="00A12228">
      <w:pPr>
        <w:pStyle w:val="Default"/>
        <w:shd w:val="clear" w:color="auto" w:fill="C6D9F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Patrimonio </w:t>
      </w:r>
      <w:proofErr w:type="spellStart"/>
      <w:r w:rsidR="00490D38">
        <w:rPr>
          <w:rFonts w:ascii="Times New Roman" w:hAnsi="Times New Roman" w:cs="Times New Roman"/>
          <w:b/>
          <w:bCs/>
          <w:color w:val="auto"/>
          <w:sz w:val="22"/>
          <w:szCs w:val="22"/>
        </w:rPr>
        <w:t>Multirischi</w:t>
      </w:r>
      <w:proofErr w:type="spellEnd"/>
    </w:p>
    <w:p w:rsidR="00A12228" w:rsidRDefault="00A12228" w:rsidP="00A12228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3219"/>
        <w:gridCol w:w="2276"/>
        <w:gridCol w:w="1134"/>
        <w:gridCol w:w="1417"/>
        <w:gridCol w:w="1843"/>
      </w:tblGrid>
      <w:tr w:rsidR="005178A3" w:rsidTr="00A859D2">
        <w:tc>
          <w:tcPr>
            <w:tcW w:w="3219" w:type="dxa"/>
            <w:shd w:val="clear" w:color="auto" w:fill="C6D9F1" w:themeFill="text2" w:themeFillTint="33"/>
          </w:tcPr>
          <w:p w:rsidR="005178A3" w:rsidRDefault="005178A3" w:rsidP="00A859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CFE">
              <w:rPr>
                <w:rFonts w:ascii="Times New Roman" w:hAnsi="Times New Roman" w:cs="Times New Roman"/>
                <w:b/>
                <w:sz w:val="22"/>
                <w:szCs w:val="22"/>
              </w:rPr>
              <w:t>RISCHIO</w:t>
            </w:r>
          </w:p>
          <w:p w:rsidR="005178A3" w:rsidRPr="00495CFE" w:rsidRDefault="005178A3" w:rsidP="00A859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(sui beni mobili)</w:t>
            </w:r>
          </w:p>
        </w:tc>
        <w:tc>
          <w:tcPr>
            <w:tcW w:w="2276" w:type="dxa"/>
            <w:shd w:val="clear" w:color="auto" w:fill="C6D9F1" w:themeFill="text2" w:themeFillTint="33"/>
          </w:tcPr>
          <w:p w:rsidR="005178A3" w:rsidRPr="00495CFE" w:rsidRDefault="005178A3" w:rsidP="00A859D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SOMMA ASS</w:t>
            </w:r>
            <w:r w:rsidRPr="00495CFE">
              <w:rPr>
                <w:rFonts w:ascii="Times New Roman" w:hAnsi="Times New Roman" w:cs="Times New Roman"/>
                <w:b/>
                <w:sz w:val="22"/>
                <w:szCs w:val="22"/>
              </w:rPr>
              <w:t>ICURATA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5178A3" w:rsidRPr="00495CFE" w:rsidRDefault="005178A3" w:rsidP="00A859D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FRANCHIGIA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178A3" w:rsidRPr="00495CFE" w:rsidRDefault="005178A3" w:rsidP="00A859D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5CFE">
              <w:rPr>
                <w:rFonts w:ascii="Times New Roman" w:hAnsi="Times New Roman" w:cs="Times New Roman"/>
                <w:b/>
                <w:sz w:val="22"/>
                <w:szCs w:val="22"/>
              </w:rPr>
              <w:t>PREMIO</w:t>
            </w:r>
          </w:p>
        </w:tc>
      </w:tr>
      <w:tr w:rsidR="005178A3" w:rsidTr="00A859D2">
        <w:tc>
          <w:tcPr>
            <w:tcW w:w="3219" w:type="dxa"/>
          </w:tcPr>
          <w:p w:rsidR="005178A3" w:rsidRPr="005C731B" w:rsidRDefault="005178A3" w:rsidP="00A859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5C731B">
              <w:rPr>
                <w:rFonts w:ascii="Times New Roman" w:hAnsi="Times New Roman" w:cs="Times New Roman"/>
                <w:sz w:val="20"/>
                <w:szCs w:val="22"/>
              </w:rPr>
              <w:t xml:space="preserve">Danni derivati da INCENDIO </w:t>
            </w:r>
          </w:p>
        </w:tc>
        <w:tc>
          <w:tcPr>
            <w:tcW w:w="2276" w:type="dxa"/>
          </w:tcPr>
          <w:p w:rsidR="005178A3" w:rsidRPr="004A436F" w:rsidRDefault="005178A3" w:rsidP="00A859D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€ 45</w:t>
            </w:r>
            <w:r w:rsidRPr="004A436F">
              <w:rPr>
                <w:rFonts w:ascii="Times New Roman" w:hAnsi="Times New Roman" w:cs="Times New Roman"/>
                <w:sz w:val="20"/>
                <w:szCs w:val="22"/>
              </w:rPr>
              <w:t>.000,00</w:t>
            </w:r>
          </w:p>
        </w:tc>
        <w:tc>
          <w:tcPr>
            <w:tcW w:w="1134" w:type="dxa"/>
          </w:tcPr>
          <w:p w:rsidR="005178A3" w:rsidRPr="004A436F" w:rsidRDefault="005178A3" w:rsidP="00A859D2">
            <w:pPr>
              <w:rPr>
                <w:rFonts w:ascii="Times New Roman" w:hAnsi="Times New Roman" w:cs="Times New Roman"/>
              </w:rPr>
            </w:pP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5178A3" w:rsidRPr="004A436F" w:rsidRDefault="005178A3" w:rsidP="00A859D2">
            <w:pPr>
              <w:rPr>
                <w:rFonts w:ascii="Times New Roman" w:hAnsi="Times New Roman" w:cs="Times New Roman"/>
              </w:rPr>
            </w:pPr>
            <w:r w:rsidRPr="004A436F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436F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</w: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5178A3" w:rsidRDefault="005178A3" w:rsidP="00A859D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178A3" w:rsidTr="00A859D2">
        <w:tc>
          <w:tcPr>
            <w:tcW w:w="3219" w:type="dxa"/>
          </w:tcPr>
          <w:p w:rsidR="005178A3" w:rsidRPr="005C731B" w:rsidRDefault="005178A3" w:rsidP="00A859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5C731B">
              <w:rPr>
                <w:rFonts w:ascii="Times New Roman" w:hAnsi="Times New Roman" w:cs="Times New Roman"/>
                <w:sz w:val="20"/>
                <w:szCs w:val="22"/>
              </w:rPr>
              <w:t xml:space="preserve">Danni derivati da FURTO E RAPINA </w:t>
            </w:r>
          </w:p>
        </w:tc>
        <w:tc>
          <w:tcPr>
            <w:tcW w:w="2276" w:type="dxa"/>
          </w:tcPr>
          <w:p w:rsidR="005178A3" w:rsidRPr="004A436F" w:rsidRDefault="005178A3" w:rsidP="00A859D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€ 15.000,00</w:t>
            </w:r>
          </w:p>
        </w:tc>
        <w:tc>
          <w:tcPr>
            <w:tcW w:w="1134" w:type="dxa"/>
          </w:tcPr>
          <w:p w:rsidR="005178A3" w:rsidRPr="004A436F" w:rsidRDefault="005178A3" w:rsidP="00A859D2">
            <w:pPr>
              <w:rPr>
                <w:rFonts w:ascii="Times New Roman" w:hAnsi="Times New Roman" w:cs="Times New Roman"/>
              </w:rPr>
            </w:pP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5178A3" w:rsidRPr="004A436F" w:rsidRDefault="005178A3" w:rsidP="00A859D2">
            <w:pPr>
              <w:rPr>
                <w:rFonts w:ascii="Times New Roman" w:hAnsi="Times New Roman" w:cs="Times New Roman"/>
              </w:rPr>
            </w:pPr>
            <w:r w:rsidRPr="004A436F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436F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</w: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5178A3" w:rsidRDefault="005178A3" w:rsidP="00A859D2">
            <w:pPr>
              <w:jc w:val="center"/>
            </w:pPr>
            <w:r w:rsidRPr="009D2FE9">
              <w:rPr>
                <w:rFonts w:ascii="Times New Roman" w:hAnsi="Times New Roman" w:cs="Times New Roman"/>
              </w:rPr>
              <w:t xml:space="preserve">€ </w:t>
            </w:r>
            <w:r w:rsidRPr="009D2FE9">
              <w:rPr>
                <w:rFonts w:ascii="Times New Roman" w:hAnsi="Times New Roman" w:cs="Times New Roman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D2FE9">
              <w:rPr>
                <w:rFonts w:ascii="Times New Roman" w:hAnsi="Times New Roman" w:cs="Times New Roman"/>
              </w:rPr>
              <w:instrText xml:space="preserve"> FORMTEXT </w:instrText>
            </w:r>
            <w:r w:rsidRPr="009D2FE9">
              <w:rPr>
                <w:rFonts w:ascii="Times New Roman" w:hAnsi="Times New Roman" w:cs="Times New Roman"/>
              </w:rPr>
            </w:r>
            <w:r w:rsidRPr="009D2FE9">
              <w:rPr>
                <w:rFonts w:ascii="Times New Roman" w:hAnsi="Times New Roman" w:cs="Times New Roman"/>
              </w:rPr>
              <w:fldChar w:fldCharType="separate"/>
            </w:r>
            <w:r w:rsidRPr="009D2FE9">
              <w:rPr>
                <w:rFonts w:ascii="Times New Roman" w:hAnsi="Times New Roman" w:cs="Times New Roman"/>
                <w:noProof/>
              </w:rPr>
              <w:t> </w:t>
            </w:r>
            <w:r w:rsidRPr="009D2FE9">
              <w:rPr>
                <w:rFonts w:ascii="Times New Roman" w:hAnsi="Times New Roman" w:cs="Times New Roman"/>
                <w:noProof/>
              </w:rPr>
              <w:t> </w:t>
            </w:r>
            <w:r w:rsidRPr="009D2FE9">
              <w:rPr>
                <w:rFonts w:ascii="Times New Roman" w:hAnsi="Times New Roman" w:cs="Times New Roman"/>
                <w:noProof/>
              </w:rPr>
              <w:t> </w:t>
            </w:r>
            <w:r w:rsidRPr="009D2FE9">
              <w:rPr>
                <w:rFonts w:ascii="Times New Roman" w:hAnsi="Times New Roman" w:cs="Times New Roman"/>
                <w:noProof/>
              </w:rPr>
              <w:t> </w:t>
            </w:r>
            <w:r w:rsidRPr="009D2FE9">
              <w:rPr>
                <w:rFonts w:ascii="Times New Roman" w:hAnsi="Times New Roman" w:cs="Times New Roman"/>
                <w:noProof/>
              </w:rPr>
              <w:t> </w:t>
            </w:r>
            <w:r w:rsidRPr="009D2FE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8A3" w:rsidTr="00A859D2">
        <w:tc>
          <w:tcPr>
            <w:tcW w:w="3219" w:type="dxa"/>
          </w:tcPr>
          <w:p w:rsidR="005178A3" w:rsidRPr="005C731B" w:rsidRDefault="005178A3" w:rsidP="00A859D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Danni subiti dai dispositivi ELETTRONICI</w:t>
            </w:r>
          </w:p>
        </w:tc>
        <w:tc>
          <w:tcPr>
            <w:tcW w:w="2276" w:type="dxa"/>
          </w:tcPr>
          <w:p w:rsidR="005178A3" w:rsidRPr="004A436F" w:rsidRDefault="005178A3" w:rsidP="00A859D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€ 2</w:t>
            </w:r>
            <w:r w:rsidRPr="004A436F">
              <w:rPr>
                <w:rFonts w:ascii="Times New Roman" w:hAnsi="Times New Roman" w:cs="Times New Roman"/>
                <w:sz w:val="20"/>
                <w:szCs w:val="22"/>
              </w:rPr>
              <w:t>0.000,00</w:t>
            </w:r>
          </w:p>
        </w:tc>
        <w:tc>
          <w:tcPr>
            <w:tcW w:w="1134" w:type="dxa"/>
          </w:tcPr>
          <w:p w:rsidR="005178A3" w:rsidRPr="004A436F" w:rsidRDefault="005178A3" w:rsidP="00A859D2">
            <w:pPr>
              <w:rPr>
                <w:rFonts w:ascii="Times New Roman" w:hAnsi="Times New Roman" w:cs="Times New Roman"/>
              </w:rPr>
            </w:pP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5178A3" w:rsidRPr="004A436F" w:rsidRDefault="005178A3" w:rsidP="00A859D2">
            <w:pPr>
              <w:rPr>
                <w:rFonts w:ascii="Times New Roman" w:hAnsi="Times New Roman" w:cs="Times New Roman"/>
              </w:rPr>
            </w:pPr>
            <w:r w:rsidRPr="004A436F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436F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</w:t>
            </w:r>
            <w:r w:rsidRPr="004A43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5178A3" w:rsidRDefault="005178A3" w:rsidP="00A859D2">
            <w:pPr>
              <w:jc w:val="center"/>
            </w:pPr>
            <w:r w:rsidRPr="009D2FE9">
              <w:rPr>
                <w:rFonts w:ascii="Times New Roman" w:hAnsi="Times New Roman" w:cs="Times New Roman"/>
              </w:rPr>
              <w:t xml:space="preserve">€ </w:t>
            </w:r>
            <w:r w:rsidRPr="009D2FE9">
              <w:rPr>
                <w:rFonts w:ascii="Times New Roman" w:hAnsi="Times New Roman" w:cs="Times New Roman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D2FE9">
              <w:rPr>
                <w:rFonts w:ascii="Times New Roman" w:hAnsi="Times New Roman" w:cs="Times New Roman"/>
              </w:rPr>
              <w:instrText xml:space="preserve"> FORMTEXT </w:instrText>
            </w:r>
            <w:r w:rsidRPr="009D2FE9">
              <w:rPr>
                <w:rFonts w:ascii="Times New Roman" w:hAnsi="Times New Roman" w:cs="Times New Roman"/>
              </w:rPr>
            </w:r>
            <w:r w:rsidRPr="009D2FE9">
              <w:rPr>
                <w:rFonts w:ascii="Times New Roman" w:hAnsi="Times New Roman" w:cs="Times New Roman"/>
              </w:rPr>
              <w:fldChar w:fldCharType="separate"/>
            </w:r>
            <w:r w:rsidRPr="009D2FE9">
              <w:rPr>
                <w:rFonts w:ascii="Times New Roman" w:hAnsi="Times New Roman" w:cs="Times New Roman"/>
                <w:noProof/>
              </w:rPr>
              <w:t> </w:t>
            </w:r>
            <w:r w:rsidRPr="009D2FE9">
              <w:rPr>
                <w:rFonts w:ascii="Times New Roman" w:hAnsi="Times New Roman" w:cs="Times New Roman"/>
                <w:noProof/>
              </w:rPr>
              <w:t> </w:t>
            </w:r>
            <w:r w:rsidRPr="009D2FE9">
              <w:rPr>
                <w:rFonts w:ascii="Times New Roman" w:hAnsi="Times New Roman" w:cs="Times New Roman"/>
                <w:noProof/>
              </w:rPr>
              <w:t> </w:t>
            </w:r>
            <w:r w:rsidRPr="009D2FE9">
              <w:rPr>
                <w:rFonts w:ascii="Times New Roman" w:hAnsi="Times New Roman" w:cs="Times New Roman"/>
                <w:noProof/>
              </w:rPr>
              <w:t> </w:t>
            </w:r>
            <w:r w:rsidRPr="009D2FE9">
              <w:rPr>
                <w:rFonts w:ascii="Times New Roman" w:hAnsi="Times New Roman" w:cs="Times New Roman"/>
                <w:noProof/>
              </w:rPr>
              <w:t> </w:t>
            </w:r>
            <w:r w:rsidRPr="009D2FE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178A3" w:rsidRDefault="005178A3" w:rsidP="00A12228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90D38" w:rsidRPr="00A12228" w:rsidRDefault="00490D38" w:rsidP="00A12228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12228" w:rsidRPr="00A12228" w:rsidRDefault="00A12228" w:rsidP="00490D38">
      <w:pPr>
        <w:pStyle w:val="Default"/>
        <w:widowControl w:val="0"/>
        <w:shd w:val="clear" w:color="auto" w:fill="C6D9F1" w:themeFill="text2" w:themeFillTint="33"/>
        <w:suppressAutoHyphens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12228">
        <w:rPr>
          <w:rFonts w:ascii="Times New Roman" w:hAnsi="Times New Roman" w:cs="Times New Roman"/>
          <w:b/>
          <w:bCs/>
          <w:color w:val="auto"/>
          <w:sz w:val="22"/>
          <w:szCs w:val="22"/>
        </w:rPr>
        <w:t>Garanzie Aggiuntive</w:t>
      </w:r>
    </w:p>
    <w:p w:rsidR="00A12228" w:rsidRPr="00A12228" w:rsidRDefault="00A12228" w:rsidP="00A12228">
      <w:pPr>
        <w:pStyle w:val="CM19"/>
        <w:spacing w:line="276" w:lineRule="auto"/>
        <w:ind w:firstLine="360"/>
        <w:jc w:val="both"/>
        <w:rPr>
          <w:sz w:val="22"/>
          <w:szCs w:val="22"/>
        </w:rPr>
      </w:pPr>
      <w:r w:rsidRPr="00A12228">
        <w:rPr>
          <w:sz w:val="22"/>
          <w:szCs w:val="22"/>
        </w:rPr>
        <w:t xml:space="preserve">Indicare le garanzie offerte, i massimali o capitali assicurati e le eventuali franchigie e/o limitazioni nel Modulo Formulazione Offerta. Garanzie aggiuntive individuate a titolo esemplificativo ma non limitativo: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276"/>
        <w:gridCol w:w="1276"/>
        <w:gridCol w:w="2516"/>
      </w:tblGrid>
      <w:tr w:rsidR="00041FB9" w:rsidRPr="00041FB9" w:rsidTr="009F526D">
        <w:tc>
          <w:tcPr>
            <w:tcW w:w="3510" w:type="dxa"/>
            <w:tcBorders>
              <w:top w:val="nil"/>
              <w:left w:val="nil"/>
            </w:tcBorders>
            <w:shd w:val="clear" w:color="auto" w:fill="auto"/>
          </w:tcPr>
          <w:p w:rsidR="00041FB9" w:rsidRPr="00041FB9" w:rsidRDefault="00041FB9" w:rsidP="00A071BD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041FB9" w:rsidRPr="00041FB9" w:rsidRDefault="00041FB9" w:rsidP="00A071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b/>
                <w:sz w:val="20"/>
                <w:szCs w:val="22"/>
              </w:rPr>
              <w:t>Presente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41FB9" w:rsidRPr="00041FB9" w:rsidRDefault="00041FB9" w:rsidP="00A071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b/>
                <w:sz w:val="20"/>
                <w:szCs w:val="22"/>
              </w:rPr>
              <w:t>Somma assicurata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41FB9" w:rsidRPr="00041FB9" w:rsidRDefault="00041FB9" w:rsidP="00041F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b/>
                <w:sz w:val="20"/>
                <w:szCs w:val="22"/>
              </w:rPr>
              <w:t>Scoperti</w:t>
            </w:r>
          </w:p>
          <w:p w:rsidR="00041FB9" w:rsidRPr="00041FB9" w:rsidRDefault="00041FB9" w:rsidP="00041F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b/>
                <w:sz w:val="20"/>
                <w:szCs w:val="22"/>
              </w:rPr>
              <w:t>Franchigie</w:t>
            </w:r>
          </w:p>
        </w:tc>
        <w:tc>
          <w:tcPr>
            <w:tcW w:w="2516" w:type="dxa"/>
            <w:shd w:val="clear" w:color="auto" w:fill="C6D9F1" w:themeFill="text2" w:themeFillTint="33"/>
          </w:tcPr>
          <w:p w:rsidR="00041FB9" w:rsidRPr="00041FB9" w:rsidRDefault="00041FB9" w:rsidP="00A071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b/>
                <w:sz w:val="20"/>
                <w:szCs w:val="22"/>
              </w:rPr>
              <w:t>Note</w:t>
            </w:r>
          </w:p>
        </w:tc>
      </w:tr>
      <w:tr w:rsidR="009F526D" w:rsidRPr="00041FB9" w:rsidTr="009F526D">
        <w:tc>
          <w:tcPr>
            <w:tcW w:w="3510" w:type="dxa"/>
            <w:shd w:val="clear" w:color="auto" w:fill="auto"/>
          </w:tcPr>
          <w:p w:rsidR="009F526D" w:rsidRPr="00041FB9" w:rsidRDefault="009F526D" w:rsidP="00AC039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sz w:val="20"/>
                <w:szCs w:val="22"/>
              </w:rPr>
              <w:t>Danni ai veicoli dei Dipendenti in missione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9F526D" w:rsidRDefault="00C94FE8" w:rsidP="009F52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9F526D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9F526D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F526D" w:rsidRPr="00041FB9" w:rsidRDefault="00C94FE8" w:rsidP="009F52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bookmarkStart w:id="45" w:name="Testo31"/>
            <w:r w:rsidR="009F526D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9F526D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bookmarkEnd w:id="45"/>
          </w:p>
        </w:tc>
      </w:tr>
      <w:tr w:rsidR="009F526D" w:rsidRPr="00041FB9" w:rsidTr="009F526D">
        <w:tc>
          <w:tcPr>
            <w:tcW w:w="3510" w:type="dxa"/>
            <w:shd w:val="clear" w:color="auto" w:fill="auto"/>
          </w:tcPr>
          <w:p w:rsidR="009F526D" w:rsidRPr="00041FB9" w:rsidRDefault="009F526D" w:rsidP="00AC039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sz w:val="20"/>
                <w:szCs w:val="22"/>
              </w:rPr>
              <w:t>Danni agli occhiali degli alunni anche senza infortuni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C94FE8" w:rsidP="009F52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9F526D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9F526D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F526D" w:rsidRPr="00041FB9" w:rsidRDefault="00C94FE8" w:rsidP="009F52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9F526D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9F526D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9F526D" w:rsidRPr="00041FB9" w:rsidTr="009F526D">
        <w:tc>
          <w:tcPr>
            <w:tcW w:w="3510" w:type="dxa"/>
            <w:shd w:val="clear" w:color="auto" w:fill="auto"/>
          </w:tcPr>
          <w:p w:rsidR="009F526D" w:rsidRPr="00041FB9" w:rsidRDefault="009F526D" w:rsidP="00AC039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sz w:val="20"/>
                <w:szCs w:val="22"/>
                <w:lang w:eastAsia="it-IT"/>
              </w:rPr>
              <w:t>Danni a effetti personali degli alunni anche senza infortuni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C94FE8" w:rsidP="009F52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9F526D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9F526D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F526D" w:rsidRPr="00041FB9" w:rsidRDefault="00C94FE8" w:rsidP="009F52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9F526D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9F526D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9F526D" w:rsidRPr="00041FB9" w:rsidTr="009F526D">
        <w:tc>
          <w:tcPr>
            <w:tcW w:w="3510" w:type="dxa"/>
            <w:shd w:val="clear" w:color="auto" w:fill="auto"/>
          </w:tcPr>
          <w:p w:rsidR="009F526D" w:rsidRPr="00041FB9" w:rsidRDefault="009F526D" w:rsidP="00AC039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sz w:val="20"/>
                <w:szCs w:val="22"/>
              </w:rPr>
              <w:t>Furto e rapina valori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C94FE8" w:rsidP="009F52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9F526D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9F526D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F526D" w:rsidRPr="00041FB9" w:rsidRDefault="00C94FE8" w:rsidP="009F52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9F526D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9F526D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9F526D" w:rsidRPr="00041FB9" w:rsidTr="009F526D">
        <w:tc>
          <w:tcPr>
            <w:tcW w:w="3510" w:type="dxa"/>
            <w:shd w:val="clear" w:color="auto" w:fill="auto"/>
          </w:tcPr>
          <w:p w:rsidR="009F526D" w:rsidRPr="00041FB9" w:rsidRDefault="009F526D" w:rsidP="00A071BD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sz w:val="20"/>
                <w:szCs w:val="22"/>
              </w:rPr>
              <w:t>ALTRO</w:t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4A6B94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C94FE8" w:rsidP="009F52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F526D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9F526D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26D" w:rsidRPr="00041FB9" w:rsidRDefault="009F526D" w:rsidP="009F526D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F526D" w:rsidRPr="00041FB9" w:rsidRDefault="00C94FE8" w:rsidP="009F526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9F526D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9F526D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041FB9" w:rsidTr="009F526D">
        <w:tc>
          <w:tcPr>
            <w:tcW w:w="3510" w:type="dxa"/>
            <w:shd w:val="clear" w:color="auto" w:fill="auto"/>
          </w:tcPr>
          <w:p w:rsidR="004A6B94" w:rsidRPr="00041FB9" w:rsidRDefault="004A6B94" w:rsidP="00C407E2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ALTRO 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4A6B94" w:rsidP="00C407E2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4A6B94" w:rsidP="00C407E2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6B94" w:rsidRPr="00041FB9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4A6B94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041FB9" w:rsidTr="009F526D">
        <w:tc>
          <w:tcPr>
            <w:tcW w:w="3510" w:type="dxa"/>
            <w:shd w:val="clear" w:color="auto" w:fill="auto"/>
          </w:tcPr>
          <w:p w:rsidR="004A6B94" w:rsidRPr="00041FB9" w:rsidRDefault="004A6B94" w:rsidP="00C407E2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sz w:val="20"/>
                <w:szCs w:val="22"/>
              </w:rPr>
              <w:t xml:space="preserve">ALTRO 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4A6B94" w:rsidP="00C407E2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4A6B94" w:rsidP="00C407E2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6B94" w:rsidRPr="00041FB9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4A6B94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041FB9" w:rsidTr="009F526D">
        <w:tc>
          <w:tcPr>
            <w:tcW w:w="3510" w:type="dxa"/>
            <w:shd w:val="clear" w:color="auto" w:fill="auto"/>
          </w:tcPr>
          <w:p w:rsidR="004A6B94" w:rsidRPr="00041FB9" w:rsidRDefault="004A6B94" w:rsidP="00C407E2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sz w:val="20"/>
                <w:szCs w:val="22"/>
              </w:rPr>
              <w:t xml:space="preserve">ALTRO 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4A6B94" w:rsidP="00C407E2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4A6B94" w:rsidP="00C407E2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6B94" w:rsidRPr="00041FB9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4A6B94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041FB9" w:rsidTr="009F526D">
        <w:tc>
          <w:tcPr>
            <w:tcW w:w="3510" w:type="dxa"/>
            <w:shd w:val="clear" w:color="auto" w:fill="auto"/>
          </w:tcPr>
          <w:p w:rsidR="004A6B94" w:rsidRPr="00041FB9" w:rsidRDefault="004A6B94" w:rsidP="00C407E2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041FB9">
              <w:rPr>
                <w:rFonts w:ascii="Times New Roman" w:hAnsi="Times New Roman" w:cs="Times New Roman"/>
                <w:sz w:val="20"/>
                <w:szCs w:val="22"/>
              </w:rPr>
              <w:t xml:space="preserve">ALTRO 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 w:rsidR="00C94FE8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4A6B94" w:rsidP="00C407E2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041FB9" w:rsidRDefault="004A6B94" w:rsidP="00C407E2">
            <w:pPr>
              <w:pStyle w:val="CM2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C94FE8"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94FE8">
              <w:rPr>
                <w:sz w:val="20"/>
                <w:szCs w:val="20"/>
              </w:rPr>
            </w:r>
            <w:r w:rsidR="00C94FE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</w:t>
            </w:r>
            <w:r w:rsidR="00C94FE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6B94" w:rsidRPr="00041FB9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4A6B94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</w:tbl>
    <w:p w:rsidR="00A12228" w:rsidRPr="00A12228" w:rsidRDefault="00A12228" w:rsidP="00A12228">
      <w:pPr>
        <w:pStyle w:val="CM10"/>
        <w:spacing w:line="276" w:lineRule="auto"/>
        <w:jc w:val="both"/>
        <w:rPr>
          <w:sz w:val="22"/>
          <w:szCs w:val="22"/>
        </w:rPr>
      </w:pPr>
    </w:p>
    <w:p w:rsidR="00A12228" w:rsidRPr="00A12228" w:rsidRDefault="00A12228" w:rsidP="00490D38">
      <w:pPr>
        <w:pStyle w:val="CM10"/>
        <w:shd w:val="clear" w:color="auto" w:fill="C6D9F1" w:themeFill="text2" w:themeFillTint="33"/>
        <w:spacing w:line="276" w:lineRule="auto"/>
        <w:jc w:val="center"/>
        <w:rPr>
          <w:b/>
          <w:bCs/>
          <w:sz w:val="22"/>
          <w:szCs w:val="22"/>
        </w:rPr>
      </w:pPr>
      <w:r w:rsidRPr="00A12228">
        <w:rPr>
          <w:b/>
          <w:bCs/>
          <w:sz w:val="22"/>
          <w:szCs w:val="22"/>
        </w:rPr>
        <w:t>Servizi e prestazioni aggiuntive</w:t>
      </w:r>
    </w:p>
    <w:p w:rsidR="00A12228" w:rsidRPr="00A12228" w:rsidRDefault="00A12228" w:rsidP="00A12228">
      <w:pPr>
        <w:pStyle w:val="CM21"/>
        <w:spacing w:line="276" w:lineRule="auto"/>
        <w:jc w:val="both"/>
        <w:rPr>
          <w:sz w:val="22"/>
          <w:szCs w:val="22"/>
        </w:rPr>
      </w:pPr>
      <w:r w:rsidRPr="00A12228">
        <w:rPr>
          <w:sz w:val="22"/>
          <w:szCs w:val="22"/>
        </w:rPr>
        <w:t xml:space="preserve">Indicare il tipo di servizio o di prestazione aggiuntiva offerta, fornendo anche una descrizione sintetica che ne illustri i vantaggi per l’Istituzione scolastica. Servizi e prestazioni individuati a titolo esemplificativo ma non limitativo: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276"/>
        <w:gridCol w:w="3792"/>
      </w:tblGrid>
      <w:tr w:rsidR="00A12228" w:rsidRPr="00A12228" w:rsidTr="00CF32BA">
        <w:tc>
          <w:tcPr>
            <w:tcW w:w="4786" w:type="dxa"/>
            <w:tcBorders>
              <w:top w:val="nil"/>
              <w:left w:val="nil"/>
            </w:tcBorders>
          </w:tcPr>
          <w:p w:rsidR="00A12228" w:rsidRPr="00A12228" w:rsidRDefault="00A12228" w:rsidP="00A071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/>
          </w:tcPr>
          <w:p w:rsidR="00A12228" w:rsidRPr="00A12228" w:rsidRDefault="00CF32BA" w:rsidP="00A071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Presente</w:t>
            </w:r>
          </w:p>
        </w:tc>
        <w:tc>
          <w:tcPr>
            <w:tcW w:w="3792" w:type="dxa"/>
            <w:shd w:val="clear" w:color="auto" w:fill="C6D9F1"/>
          </w:tcPr>
          <w:p w:rsidR="00A12228" w:rsidRPr="00A12228" w:rsidRDefault="00CF32BA" w:rsidP="00A071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Note</w:t>
            </w:r>
          </w:p>
        </w:tc>
      </w:tr>
      <w:tr w:rsidR="00A12228" w:rsidRPr="00A12228" w:rsidTr="00CF32BA">
        <w:tc>
          <w:tcPr>
            <w:tcW w:w="4786" w:type="dxa"/>
            <w:shd w:val="clear" w:color="auto" w:fill="auto"/>
          </w:tcPr>
          <w:p w:rsidR="00A12228" w:rsidRPr="004A6B94" w:rsidRDefault="00A12228" w:rsidP="00AC03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</w:pPr>
            <w:r w:rsidRPr="004A6B94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Assistente dedicato per gestione commerciale e sinistri</w:t>
            </w:r>
          </w:p>
        </w:tc>
        <w:tc>
          <w:tcPr>
            <w:tcW w:w="1276" w:type="dxa"/>
            <w:vAlign w:val="center"/>
          </w:tcPr>
          <w:p w:rsidR="00A12228" w:rsidRPr="00A12228" w:rsidRDefault="00C94FE8" w:rsidP="00CF32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2" w:type="dxa"/>
            <w:vAlign w:val="center"/>
          </w:tcPr>
          <w:p w:rsidR="00A12228" w:rsidRPr="00A12228" w:rsidRDefault="00C94FE8" w:rsidP="00CF32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CF32BA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CF32BA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A12228" w:rsidRPr="00A12228" w:rsidTr="00CF32BA">
        <w:tc>
          <w:tcPr>
            <w:tcW w:w="4786" w:type="dxa"/>
            <w:shd w:val="clear" w:color="auto" w:fill="auto"/>
          </w:tcPr>
          <w:p w:rsidR="00A12228" w:rsidRPr="004A6B94" w:rsidRDefault="00A12228" w:rsidP="00AC03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</w:pPr>
            <w:r w:rsidRPr="004A6B94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Assistenza Online continua durante l’orario d’ufficio</w:t>
            </w:r>
          </w:p>
        </w:tc>
        <w:tc>
          <w:tcPr>
            <w:tcW w:w="1276" w:type="dxa"/>
            <w:vAlign w:val="center"/>
          </w:tcPr>
          <w:p w:rsidR="00A12228" w:rsidRPr="00A12228" w:rsidRDefault="00C94FE8" w:rsidP="00CF32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2" w:type="dxa"/>
            <w:vAlign w:val="center"/>
          </w:tcPr>
          <w:p w:rsidR="00A12228" w:rsidRPr="00A12228" w:rsidRDefault="00C94FE8" w:rsidP="00CF32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CF32BA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CF32BA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A12228" w:rsidRPr="00A12228" w:rsidTr="00CF32BA">
        <w:tc>
          <w:tcPr>
            <w:tcW w:w="4786" w:type="dxa"/>
            <w:shd w:val="clear" w:color="auto" w:fill="auto"/>
          </w:tcPr>
          <w:p w:rsidR="00A12228" w:rsidRPr="004A6B94" w:rsidRDefault="00A12228" w:rsidP="00AC03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</w:pPr>
            <w:r w:rsidRPr="004A6B94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Assistenza telefonica 24h su 24h scuola e famiglia</w:t>
            </w:r>
          </w:p>
        </w:tc>
        <w:tc>
          <w:tcPr>
            <w:tcW w:w="1276" w:type="dxa"/>
            <w:vAlign w:val="center"/>
          </w:tcPr>
          <w:p w:rsidR="00A12228" w:rsidRPr="00A12228" w:rsidRDefault="00C94FE8" w:rsidP="00CF32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2" w:type="dxa"/>
            <w:vAlign w:val="center"/>
          </w:tcPr>
          <w:p w:rsidR="00A12228" w:rsidRPr="00A12228" w:rsidRDefault="00C94FE8" w:rsidP="00CF32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CF32BA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CF32BA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A12228" w:rsidRPr="00A12228" w:rsidTr="00CF32BA">
        <w:tc>
          <w:tcPr>
            <w:tcW w:w="4786" w:type="dxa"/>
            <w:shd w:val="clear" w:color="auto" w:fill="auto"/>
          </w:tcPr>
          <w:p w:rsidR="00A12228" w:rsidRPr="004A6B94" w:rsidRDefault="00A12228" w:rsidP="00AC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4A6B94">
              <w:rPr>
                <w:rFonts w:ascii="Times New Roman" w:hAnsi="Times New Roman" w:cs="Times New Roman"/>
                <w:color w:val="000000" w:themeColor="text1"/>
                <w:sz w:val="20"/>
                <w:lang w:eastAsia="it-IT"/>
              </w:rPr>
              <w:t>Gestione e liquidazione autonoma e diretta da parte dell’agenzia dei sinistri senza ricorrere agli ispettorati di liquidazione di zona</w:t>
            </w:r>
          </w:p>
        </w:tc>
        <w:tc>
          <w:tcPr>
            <w:tcW w:w="1276" w:type="dxa"/>
            <w:vAlign w:val="center"/>
          </w:tcPr>
          <w:p w:rsidR="00A12228" w:rsidRPr="00A12228" w:rsidRDefault="00C94FE8" w:rsidP="00CF32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2" w:type="dxa"/>
            <w:vAlign w:val="center"/>
          </w:tcPr>
          <w:p w:rsidR="00A12228" w:rsidRPr="00A12228" w:rsidRDefault="00C94FE8" w:rsidP="00CF32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CF32BA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CF32BA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A12228" w:rsidRPr="00CF32BA" w:rsidTr="00CF32BA">
        <w:tc>
          <w:tcPr>
            <w:tcW w:w="4786" w:type="dxa"/>
            <w:shd w:val="clear" w:color="auto" w:fill="auto"/>
          </w:tcPr>
          <w:p w:rsidR="00A12228" w:rsidRPr="004A6B94" w:rsidRDefault="00A12228" w:rsidP="00AC0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A6B94">
              <w:rPr>
                <w:rFonts w:ascii="Times New Roman" w:hAnsi="Times New Roman" w:cs="Times New Roman"/>
                <w:color w:val="000000" w:themeColor="text1"/>
                <w:sz w:val="20"/>
                <w:lang w:eastAsia="it-IT"/>
              </w:rPr>
              <w:t xml:space="preserve">Compilazione automatica modelli denuncia (INAIL, INPS, MIUR, USP, organi P.S.)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228" w:rsidRPr="00CF32BA" w:rsidRDefault="00C94FE8" w:rsidP="00CF32B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32BA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12228" w:rsidRPr="00CF32BA" w:rsidRDefault="00C94FE8" w:rsidP="00CF32B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CF32BA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CF32BA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CF32BA" w:rsidTr="00CF32BA">
        <w:tc>
          <w:tcPr>
            <w:tcW w:w="4786" w:type="dxa"/>
            <w:shd w:val="clear" w:color="auto" w:fill="auto"/>
          </w:tcPr>
          <w:p w:rsidR="004A6B94" w:rsidRPr="004A6B94" w:rsidRDefault="004A6B94" w:rsidP="00CF32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041FB9">
              <w:rPr>
                <w:rFonts w:ascii="Times New Roman" w:hAnsi="Times New Roman" w:cs="Times New Roman"/>
                <w:sz w:val="20"/>
              </w:rPr>
              <w:t xml:space="preserve">ALTRO 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CF32BA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A6B94" w:rsidRPr="00CF32BA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4A6B94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CF32BA" w:rsidTr="00CF32BA">
        <w:tc>
          <w:tcPr>
            <w:tcW w:w="4786" w:type="dxa"/>
            <w:shd w:val="clear" w:color="auto" w:fill="auto"/>
          </w:tcPr>
          <w:p w:rsidR="004A6B94" w:rsidRPr="004A6B94" w:rsidRDefault="004A6B94" w:rsidP="00C407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041FB9">
              <w:rPr>
                <w:rFonts w:ascii="Times New Roman" w:hAnsi="Times New Roman" w:cs="Times New Roman"/>
                <w:sz w:val="20"/>
              </w:rPr>
              <w:t xml:space="preserve">ALTRO 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CF32BA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A6B94" w:rsidRPr="00CF32BA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4A6B94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CF32BA" w:rsidTr="00CF32BA">
        <w:tc>
          <w:tcPr>
            <w:tcW w:w="4786" w:type="dxa"/>
            <w:shd w:val="clear" w:color="auto" w:fill="auto"/>
          </w:tcPr>
          <w:p w:rsidR="004A6B94" w:rsidRPr="004A6B94" w:rsidRDefault="004A6B94" w:rsidP="00C407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041FB9">
              <w:rPr>
                <w:rFonts w:ascii="Times New Roman" w:hAnsi="Times New Roman" w:cs="Times New Roman"/>
                <w:sz w:val="20"/>
              </w:rPr>
              <w:t xml:space="preserve">ALTRO 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CF32BA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A6B94" w:rsidRPr="00CF32BA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4A6B94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CF32BA" w:rsidTr="00CF32BA">
        <w:tc>
          <w:tcPr>
            <w:tcW w:w="4786" w:type="dxa"/>
            <w:shd w:val="clear" w:color="auto" w:fill="auto"/>
          </w:tcPr>
          <w:p w:rsidR="004A6B94" w:rsidRPr="004A6B94" w:rsidRDefault="004A6B94" w:rsidP="00C407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041FB9">
              <w:rPr>
                <w:rFonts w:ascii="Times New Roman" w:hAnsi="Times New Roman" w:cs="Times New Roman"/>
                <w:sz w:val="20"/>
              </w:rPr>
              <w:t xml:space="preserve">ALTRO 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CF32BA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A6B94" w:rsidRPr="00CF32BA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4A6B94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  <w:tr w:rsidR="004A6B94" w:rsidRPr="00CF32BA" w:rsidTr="00CF32BA">
        <w:tc>
          <w:tcPr>
            <w:tcW w:w="4786" w:type="dxa"/>
            <w:shd w:val="clear" w:color="auto" w:fill="auto"/>
          </w:tcPr>
          <w:p w:rsidR="004A6B94" w:rsidRPr="004A6B94" w:rsidRDefault="004A6B94" w:rsidP="00C407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it-IT"/>
              </w:rPr>
            </w:pPr>
            <w:r w:rsidRPr="00041FB9">
              <w:rPr>
                <w:rFonts w:ascii="Times New Roman" w:hAnsi="Times New Roman" w:cs="Times New Roman"/>
                <w:sz w:val="20"/>
              </w:rPr>
              <w:t xml:space="preserve">ALTRO 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94FE8">
              <w:rPr>
                <w:rFonts w:ascii="Times New Roman" w:hAnsi="Times New Roman" w:cs="Times New Roman"/>
                <w:sz w:val="20"/>
              </w:rPr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.....................................</w:t>
            </w:r>
            <w:r w:rsidR="00C94FE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B94" w:rsidRPr="00CF32BA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 xml:space="preserve">sì  </w:t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526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6B94" w:rsidRPr="009F52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A6B94" w:rsidRPr="00CF32BA" w:rsidRDefault="00C94FE8" w:rsidP="00C407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="004A6B94">
              <w:rPr>
                <w:rFonts w:ascii="Times New Roman" w:hAnsi="Times New Roman" w:cs="Times New Roman"/>
                <w:sz w:val="20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2"/>
              </w:rPr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4A6B94">
              <w:rPr>
                <w:rFonts w:ascii="Times New Roman" w:hAnsi="Times New Roman" w:cs="Times New Roman"/>
                <w:noProof/>
                <w:sz w:val="20"/>
                <w:szCs w:val="22"/>
              </w:rPr>
              <w:t>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</w:p>
        </w:tc>
      </w:tr>
    </w:tbl>
    <w:p w:rsidR="00A12228" w:rsidRPr="00A12228" w:rsidRDefault="00A12228" w:rsidP="00A12228">
      <w:pPr>
        <w:rPr>
          <w:rFonts w:ascii="Times New Roman" w:hAnsi="Times New Roman" w:cs="Times New Roman"/>
        </w:rPr>
      </w:pPr>
    </w:p>
    <w:p w:rsidR="00CF32BA" w:rsidRPr="009F22CF" w:rsidRDefault="00CF32BA" w:rsidP="00CF3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 xml:space="preserve">Data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</w:p>
    <w:p w:rsidR="00CF32BA" w:rsidRPr="009F22CF" w:rsidRDefault="00CF32BA" w:rsidP="00CF3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F32BA" w:rsidRDefault="00CF32BA" w:rsidP="00CF3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F22CF">
        <w:rPr>
          <w:rFonts w:ascii="Times New Roman" w:hAnsi="Times New Roman" w:cs="Times New Roman"/>
          <w:color w:val="000000"/>
        </w:rPr>
        <w:t xml:space="preserve">FIRMA DEL LEGALE RAPPRESENTANTE </w:t>
      </w:r>
      <w:r w:rsidR="00C94FE8" w:rsidRPr="009F22CF">
        <w:rPr>
          <w:rFonts w:ascii="Times New Roman" w:hAnsi="Times New Roman" w:cs="Times New Roman"/>
          <w:color w:val="00000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9F22CF">
        <w:rPr>
          <w:rFonts w:ascii="Times New Roman" w:hAnsi="Times New Roman" w:cs="Times New Roman"/>
          <w:color w:val="000000"/>
        </w:rPr>
        <w:instrText xml:space="preserve"> FORMTEXT </w:instrText>
      </w:r>
      <w:r w:rsidR="00C94FE8" w:rsidRPr="009F22CF">
        <w:rPr>
          <w:rFonts w:ascii="Times New Roman" w:hAnsi="Times New Roman" w:cs="Times New Roman"/>
          <w:color w:val="000000"/>
        </w:rPr>
      </w:r>
      <w:r w:rsidR="00C94FE8" w:rsidRPr="009F22CF">
        <w:rPr>
          <w:rFonts w:ascii="Times New Roman" w:hAnsi="Times New Roman" w:cs="Times New Roman"/>
          <w:color w:val="000000"/>
        </w:rPr>
        <w:fldChar w:fldCharType="separate"/>
      </w:r>
      <w:r w:rsidRPr="009F22CF">
        <w:rPr>
          <w:rFonts w:ascii="Times New Roman" w:hAnsi="Times New Roman" w:cs="Times New Roman"/>
          <w:noProof/>
          <w:color w:val="000000"/>
        </w:rPr>
        <w:t>...............................................</w:t>
      </w:r>
      <w:r w:rsidR="00C94FE8" w:rsidRPr="009F22CF">
        <w:rPr>
          <w:rFonts w:ascii="Times New Roman" w:hAnsi="Times New Roman" w:cs="Times New Roman"/>
          <w:color w:val="000000"/>
        </w:rPr>
        <w:fldChar w:fldCharType="end"/>
      </w:r>
    </w:p>
    <w:p w:rsidR="00A12228" w:rsidRPr="00A12228" w:rsidRDefault="00A12228" w:rsidP="00A12228">
      <w:pPr>
        <w:rPr>
          <w:rFonts w:ascii="Times New Roman" w:hAnsi="Times New Roman" w:cs="Times New Roman"/>
        </w:rPr>
      </w:pPr>
    </w:p>
    <w:p w:rsidR="00A12228" w:rsidRDefault="00A12228" w:rsidP="00A12228">
      <w:pPr>
        <w:autoSpaceDE w:val="0"/>
        <w:rPr>
          <w:rFonts w:ascii="Arial" w:hAnsi="Arial"/>
          <w:b/>
          <w:bCs/>
          <w:color w:val="000000"/>
          <w:sz w:val="20"/>
          <w:szCs w:val="20"/>
        </w:rPr>
      </w:pPr>
    </w:p>
    <w:p w:rsidR="00A12228" w:rsidRDefault="00A12228" w:rsidP="00A12228">
      <w:pPr>
        <w:autoSpaceDE w:val="0"/>
        <w:rPr>
          <w:rFonts w:ascii="Arial" w:hAnsi="Arial"/>
          <w:b/>
          <w:bCs/>
          <w:color w:val="000000"/>
          <w:sz w:val="20"/>
          <w:szCs w:val="20"/>
        </w:rPr>
      </w:pPr>
    </w:p>
    <w:p w:rsidR="00A12228" w:rsidRPr="00457476" w:rsidRDefault="00A12228" w:rsidP="00A12228">
      <w:pPr>
        <w:spacing w:after="0"/>
        <w:jc w:val="center"/>
        <w:rPr>
          <w:rFonts w:ascii="Times New Roman" w:hAnsi="Times New Roman" w:cs="Times New Roman"/>
          <w:szCs w:val="28"/>
        </w:rPr>
      </w:pPr>
    </w:p>
    <w:sectPr w:rsidR="00A12228" w:rsidRPr="00457476" w:rsidSect="00AC4D2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0A" w:rsidRDefault="00A4060A" w:rsidP="00CB0E6D">
      <w:pPr>
        <w:spacing w:after="0" w:line="240" w:lineRule="auto"/>
      </w:pPr>
      <w:r>
        <w:separator/>
      </w:r>
    </w:p>
  </w:endnote>
  <w:endnote w:type="continuationSeparator" w:id="0">
    <w:p w:rsidR="00A4060A" w:rsidRDefault="00A4060A" w:rsidP="00CB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A4060A">
      <w:tc>
        <w:tcPr>
          <w:tcW w:w="918" w:type="dxa"/>
        </w:tcPr>
        <w:p w:rsidR="00A4060A" w:rsidRDefault="00A4060A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178A3" w:rsidRPr="005178A3">
              <w:rPr>
                <w:b/>
                <w:noProof/>
                <w:color w:val="4F81BD" w:themeColor="accent1"/>
                <w:sz w:val="32"/>
                <w:szCs w:val="32"/>
              </w:rPr>
              <w:t>11</w:t>
            </w:r>
          </w:fldSimple>
        </w:p>
      </w:tc>
      <w:tc>
        <w:tcPr>
          <w:tcW w:w="7938" w:type="dxa"/>
        </w:tcPr>
        <w:p w:rsidR="00A4060A" w:rsidRDefault="006809F0" w:rsidP="00EB6709">
          <w:pPr>
            <w:pStyle w:val="Pidipagina"/>
            <w:jc w:val="both"/>
          </w:pPr>
          <w:r>
            <w:rPr>
              <w:sz w:val="20"/>
            </w:rPr>
            <w:t>Allegati A, B</w:t>
          </w:r>
          <w:r w:rsidR="00A4060A">
            <w:rPr>
              <w:sz w:val="20"/>
            </w:rPr>
            <w:t>_</w:t>
          </w:r>
          <w:r w:rsidR="00A4060A" w:rsidRPr="00901E34">
            <w:rPr>
              <w:sz w:val="20"/>
            </w:rPr>
            <w:t xml:space="preserve"> </w:t>
          </w:r>
          <w:r w:rsidR="00A4060A">
            <w:rPr>
              <w:sz w:val="20"/>
            </w:rPr>
            <w:t>Indagine di mercato per affidamento diretto servizio assicurazione alunni e operatori scolastici triennio 2016/17-2018/19</w:t>
          </w:r>
        </w:p>
      </w:tc>
    </w:tr>
  </w:tbl>
  <w:p w:rsidR="00A4060A" w:rsidRDefault="00A406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0A" w:rsidRDefault="00A4060A" w:rsidP="00CB0E6D">
      <w:pPr>
        <w:spacing w:after="0" w:line="240" w:lineRule="auto"/>
      </w:pPr>
      <w:r>
        <w:separator/>
      </w:r>
    </w:p>
  </w:footnote>
  <w:footnote w:type="continuationSeparator" w:id="0">
    <w:p w:rsidR="00A4060A" w:rsidRDefault="00A4060A" w:rsidP="00CB0E6D">
      <w:pPr>
        <w:spacing w:after="0" w:line="240" w:lineRule="auto"/>
      </w:pPr>
      <w:r>
        <w:continuationSeparator/>
      </w:r>
    </w:p>
  </w:footnote>
  <w:footnote w:id="1">
    <w:p w:rsidR="00A4060A" w:rsidRPr="00EB6709" w:rsidRDefault="00A4060A" w:rsidP="00EB6709">
      <w:pPr>
        <w:autoSpaceDE w:val="0"/>
        <w:autoSpaceDN w:val="0"/>
        <w:adjustRightInd w:val="0"/>
        <w:spacing w:after="0"/>
        <w:jc w:val="both"/>
        <w:rPr>
          <w:i/>
          <w:color w:val="000000"/>
          <w:sz w:val="16"/>
          <w:szCs w:val="16"/>
        </w:rPr>
      </w:pPr>
      <w:r w:rsidRPr="00EB6709">
        <w:rPr>
          <w:rStyle w:val="Rimandonotaapidipagina"/>
          <w:sz w:val="16"/>
          <w:szCs w:val="16"/>
        </w:rPr>
        <w:footnoteRef/>
      </w:r>
      <w:r w:rsidRPr="00EB6709">
        <w:rPr>
          <w:sz w:val="16"/>
          <w:szCs w:val="16"/>
        </w:rPr>
        <w:t xml:space="preserve"> </w:t>
      </w:r>
      <w:r w:rsidRPr="00EB6709">
        <w:rPr>
          <w:i/>
          <w:color w:val="000000"/>
          <w:sz w:val="16"/>
          <w:szCs w:val="16"/>
        </w:rPr>
        <w:t xml:space="preserve">Ai sensi della lett. c) del comma 2° dell’art. 38 </w:t>
      </w:r>
      <w:proofErr w:type="spellStart"/>
      <w:r w:rsidRPr="00EB6709">
        <w:rPr>
          <w:i/>
          <w:color w:val="000000"/>
          <w:sz w:val="16"/>
          <w:szCs w:val="16"/>
        </w:rPr>
        <w:t>D.Lgs.</w:t>
      </w:r>
      <w:proofErr w:type="spellEnd"/>
      <w:r w:rsidRPr="00EB6709">
        <w:rPr>
          <w:i/>
          <w:color w:val="000000"/>
          <w:sz w:val="16"/>
          <w:szCs w:val="16"/>
        </w:rPr>
        <w:t xml:space="preserve"> 163/2006, il concorrente indica </w:t>
      </w:r>
      <w:r w:rsidRPr="00EB6709">
        <w:rPr>
          <w:b/>
          <w:bCs/>
          <w:i/>
          <w:color w:val="000000"/>
          <w:sz w:val="16"/>
          <w:szCs w:val="16"/>
        </w:rPr>
        <w:t>alternativamente</w:t>
      </w:r>
      <w:r w:rsidRPr="00EB6709">
        <w:rPr>
          <w:i/>
          <w:color w:val="000000"/>
          <w:sz w:val="16"/>
          <w:szCs w:val="16"/>
        </w:rPr>
        <w:t xml:space="preserve"> ai fini del comma 1°, lett. </w:t>
      </w:r>
      <w:proofErr w:type="spellStart"/>
      <w:r w:rsidRPr="00EB6709">
        <w:rPr>
          <w:i/>
          <w:color w:val="000000"/>
          <w:sz w:val="16"/>
          <w:szCs w:val="16"/>
        </w:rPr>
        <w:t>m-quater</w:t>
      </w:r>
      <w:proofErr w:type="spellEnd"/>
      <w:r w:rsidRPr="00EB6709">
        <w:rPr>
          <w:i/>
          <w:color w:val="000000"/>
          <w:sz w:val="16"/>
          <w:szCs w:val="16"/>
        </w:rPr>
        <w:t>) del medesimo art. 38:</w:t>
      </w:r>
    </w:p>
    <w:p w:rsidR="00A4060A" w:rsidRPr="00EB6709" w:rsidRDefault="00A4060A" w:rsidP="00EB6709">
      <w:pPr>
        <w:autoSpaceDE w:val="0"/>
        <w:autoSpaceDN w:val="0"/>
        <w:adjustRightInd w:val="0"/>
        <w:spacing w:after="0"/>
        <w:ind w:left="851" w:hanging="284"/>
        <w:jc w:val="both"/>
        <w:rPr>
          <w:i/>
          <w:color w:val="000000"/>
          <w:sz w:val="16"/>
          <w:szCs w:val="16"/>
        </w:rPr>
      </w:pPr>
      <w:r w:rsidRPr="00EB6709">
        <w:rPr>
          <w:i/>
          <w:color w:val="000000"/>
          <w:sz w:val="16"/>
          <w:szCs w:val="16"/>
        </w:rPr>
        <w:t>a) la dichiarazione di non trovarsi in alcuna situazione di controllo di cui all’articolo 2359 del codice civile rispetto ad alcun soggetto e di aver formulato l’offerta autonomamente;</w:t>
      </w:r>
    </w:p>
    <w:p w:rsidR="00A4060A" w:rsidRPr="00EB6709" w:rsidRDefault="00A4060A" w:rsidP="00EB6709">
      <w:pPr>
        <w:autoSpaceDE w:val="0"/>
        <w:autoSpaceDN w:val="0"/>
        <w:adjustRightInd w:val="0"/>
        <w:spacing w:after="0"/>
        <w:ind w:left="851" w:hanging="284"/>
        <w:jc w:val="both"/>
        <w:rPr>
          <w:i/>
          <w:color w:val="000000"/>
          <w:sz w:val="16"/>
          <w:szCs w:val="16"/>
        </w:rPr>
      </w:pPr>
      <w:r w:rsidRPr="00EB6709">
        <w:rPr>
          <w:i/>
          <w:color w:val="000000"/>
          <w:sz w:val="16"/>
          <w:szCs w:val="16"/>
        </w:rPr>
        <w:t>b) la dichiarazione di non essere a conoscenza della partecipazione alla medesima procedura di soggetti che si trovano, rispetto al concorrente, in una delle situazioni di controllo di cui all’articolo 2359 del codice civile, e di aver formulato l’offerta autonomamente;</w:t>
      </w:r>
    </w:p>
    <w:p w:rsidR="00A4060A" w:rsidRPr="00EB6709" w:rsidRDefault="00A4060A" w:rsidP="00EB6709">
      <w:pPr>
        <w:autoSpaceDE w:val="0"/>
        <w:autoSpaceDN w:val="0"/>
        <w:adjustRightInd w:val="0"/>
        <w:spacing w:after="0"/>
        <w:ind w:left="851" w:hanging="284"/>
        <w:jc w:val="both"/>
        <w:rPr>
          <w:i/>
          <w:color w:val="000000"/>
          <w:sz w:val="16"/>
          <w:szCs w:val="16"/>
        </w:rPr>
      </w:pPr>
      <w:r w:rsidRPr="00EB6709">
        <w:rPr>
          <w:i/>
          <w:color w:val="000000"/>
          <w:sz w:val="16"/>
          <w:szCs w:val="16"/>
        </w:rPr>
        <w:t>c) la dichiarazione di essere a conoscenza della partecipazione alla medesima procedura di soggetti che si trovano, rispetto al concorrente, in una delle situazioni di controllo di cui all’articolo 2359 del codice civile, e di aver formulato l’offerta autonomamente;</w:t>
      </w:r>
    </w:p>
    <w:p w:rsidR="00A4060A" w:rsidRDefault="00A4060A" w:rsidP="00E27B7E">
      <w:pPr>
        <w:pStyle w:val="Testonotaapidipagina"/>
      </w:pPr>
    </w:p>
  </w:footnote>
  <w:footnote w:id="2">
    <w:p w:rsidR="00A4060A" w:rsidRPr="009734C1" w:rsidRDefault="00A4060A" w:rsidP="009734C1">
      <w:pPr>
        <w:pStyle w:val="CM10"/>
        <w:spacing w:line="276" w:lineRule="auto"/>
        <w:jc w:val="both"/>
        <w:rPr>
          <w:i/>
          <w:sz w:val="16"/>
          <w:szCs w:val="16"/>
        </w:rPr>
      </w:pPr>
      <w:r w:rsidRPr="009734C1">
        <w:rPr>
          <w:rStyle w:val="Rimandonotaapidipagina"/>
          <w:sz w:val="16"/>
          <w:szCs w:val="16"/>
        </w:rPr>
        <w:footnoteRef/>
      </w:r>
      <w:r w:rsidRPr="009734C1">
        <w:rPr>
          <w:sz w:val="16"/>
          <w:szCs w:val="16"/>
        </w:rPr>
        <w:t xml:space="preserve"> </w:t>
      </w:r>
      <w:r w:rsidRPr="009734C1">
        <w:rPr>
          <w:i/>
          <w:sz w:val="16"/>
          <w:szCs w:val="16"/>
        </w:rPr>
        <w:t xml:space="preserve">Qualora per uno o più rischi sopra indicati la Compagnia Assicuratrice ricorra all’istituto della coassicurazione, la Compagnia delegata a deroga dell’art.1911 c.c. dovrà rispondere in solido nei confronti dell’assicurato per tutte le coassicuratrici presenti nel riparto. </w:t>
      </w:r>
    </w:p>
    <w:p w:rsidR="00A4060A" w:rsidRDefault="00A4060A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3B4"/>
    <w:multiLevelType w:val="hybridMultilevel"/>
    <w:tmpl w:val="AC92D47E"/>
    <w:lvl w:ilvl="0" w:tplc="56C05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12EB6"/>
    <w:multiLevelType w:val="hybridMultilevel"/>
    <w:tmpl w:val="6D28EF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7D52"/>
    <w:multiLevelType w:val="hybridMultilevel"/>
    <w:tmpl w:val="F4C272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1C31"/>
    <w:multiLevelType w:val="hybridMultilevel"/>
    <w:tmpl w:val="CEA8BDDA"/>
    <w:lvl w:ilvl="0" w:tplc="47F29C4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840E1"/>
    <w:multiLevelType w:val="hybridMultilevel"/>
    <w:tmpl w:val="619AD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5120"/>
    <w:multiLevelType w:val="hybridMultilevel"/>
    <w:tmpl w:val="4704C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CD1"/>
    <w:multiLevelType w:val="hybridMultilevel"/>
    <w:tmpl w:val="EE26D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2CA0"/>
    <w:multiLevelType w:val="hybridMultilevel"/>
    <w:tmpl w:val="A432A4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E001B"/>
    <w:multiLevelType w:val="hybridMultilevel"/>
    <w:tmpl w:val="81D673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2742CE"/>
    <w:multiLevelType w:val="hybridMultilevel"/>
    <w:tmpl w:val="3D5A2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517"/>
    <w:multiLevelType w:val="hybridMultilevel"/>
    <w:tmpl w:val="A83EFB82"/>
    <w:lvl w:ilvl="0" w:tplc="5A46BA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70E1D"/>
    <w:multiLevelType w:val="hybridMultilevel"/>
    <w:tmpl w:val="E752EA60"/>
    <w:lvl w:ilvl="0" w:tplc="1A76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8678FF"/>
    <w:multiLevelType w:val="hybridMultilevel"/>
    <w:tmpl w:val="46E66258"/>
    <w:lvl w:ilvl="0" w:tplc="F4587976">
      <w:start w:val="2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5142BA"/>
    <w:multiLevelType w:val="hybridMultilevel"/>
    <w:tmpl w:val="D5F24970"/>
    <w:lvl w:ilvl="0" w:tplc="64B28EB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E50F8"/>
    <w:multiLevelType w:val="hybridMultilevel"/>
    <w:tmpl w:val="DC80C73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0A761C"/>
    <w:multiLevelType w:val="hybridMultilevel"/>
    <w:tmpl w:val="9E2A194E"/>
    <w:lvl w:ilvl="0" w:tplc="70248AD6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44AAA"/>
    <w:multiLevelType w:val="hybridMultilevel"/>
    <w:tmpl w:val="3CC6D7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7694"/>
    <w:multiLevelType w:val="hybridMultilevel"/>
    <w:tmpl w:val="CF801A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FE5AE0"/>
    <w:multiLevelType w:val="hybridMultilevel"/>
    <w:tmpl w:val="03227556"/>
    <w:lvl w:ilvl="0" w:tplc="F4587976">
      <w:start w:val="2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C5EEAF9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0578A"/>
    <w:multiLevelType w:val="hybridMultilevel"/>
    <w:tmpl w:val="2C5C1444"/>
    <w:lvl w:ilvl="0" w:tplc="3BFA68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623EE4"/>
    <w:multiLevelType w:val="hybridMultilevel"/>
    <w:tmpl w:val="EFE60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37E94"/>
    <w:multiLevelType w:val="hybridMultilevel"/>
    <w:tmpl w:val="A9C0BD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00707"/>
    <w:multiLevelType w:val="hybridMultilevel"/>
    <w:tmpl w:val="AA6A1AE6"/>
    <w:lvl w:ilvl="0" w:tplc="51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84B81"/>
    <w:multiLevelType w:val="hybridMultilevel"/>
    <w:tmpl w:val="2EB4F548"/>
    <w:lvl w:ilvl="0" w:tplc="E730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C1587"/>
    <w:multiLevelType w:val="hybridMultilevel"/>
    <w:tmpl w:val="411430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A31885"/>
    <w:multiLevelType w:val="hybridMultilevel"/>
    <w:tmpl w:val="CCBCE18A"/>
    <w:lvl w:ilvl="0" w:tplc="64B28EB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3420B"/>
    <w:multiLevelType w:val="hybridMultilevel"/>
    <w:tmpl w:val="ED465D24"/>
    <w:lvl w:ilvl="0" w:tplc="23AA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A363BA"/>
    <w:multiLevelType w:val="hybridMultilevel"/>
    <w:tmpl w:val="B8EA690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0E75A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917DF1"/>
    <w:multiLevelType w:val="hybridMultilevel"/>
    <w:tmpl w:val="D5329074"/>
    <w:lvl w:ilvl="0" w:tplc="790E75A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AF35B8"/>
    <w:multiLevelType w:val="hybridMultilevel"/>
    <w:tmpl w:val="DB444526"/>
    <w:lvl w:ilvl="0" w:tplc="A27CDD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5A599F"/>
    <w:multiLevelType w:val="hybridMultilevel"/>
    <w:tmpl w:val="6EC2829A"/>
    <w:lvl w:ilvl="0" w:tplc="200C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D05EDC"/>
    <w:multiLevelType w:val="hybridMultilevel"/>
    <w:tmpl w:val="C13A69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BD305B"/>
    <w:multiLevelType w:val="hybridMultilevel"/>
    <w:tmpl w:val="6442CC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3073EC"/>
    <w:multiLevelType w:val="hybridMultilevel"/>
    <w:tmpl w:val="DB166E02"/>
    <w:lvl w:ilvl="0" w:tplc="A142F2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8B4A68"/>
    <w:multiLevelType w:val="hybridMultilevel"/>
    <w:tmpl w:val="67A8F1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D2B5E"/>
    <w:multiLevelType w:val="hybridMultilevel"/>
    <w:tmpl w:val="2C1EFC5E"/>
    <w:lvl w:ilvl="0" w:tplc="E4A0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667CAE"/>
    <w:multiLevelType w:val="hybridMultilevel"/>
    <w:tmpl w:val="6C9E657E"/>
    <w:lvl w:ilvl="0" w:tplc="1C08B64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7609D"/>
    <w:multiLevelType w:val="hybridMultilevel"/>
    <w:tmpl w:val="213C4FDC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CBB202F"/>
    <w:multiLevelType w:val="hybridMultilevel"/>
    <w:tmpl w:val="D5B29D0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327C22"/>
    <w:multiLevelType w:val="hybridMultilevel"/>
    <w:tmpl w:val="150012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BD401D"/>
    <w:multiLevelType w:val="hybridMultilevel"/>
    <w:tmpl w:val="71380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04F6D"/>
    <w:multiLevelType w:val="hybridMultilevel"/>
    <w:tmpl w:val="34448956"/>
    <w:lvl w:ilvl="0" w:tplc="AB4868A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347DAE"/>
    <w:multiLevelType w:val="hybridMultilevel"/>
    <w:tmpl w:val="52842ADA"/>
    <w:lvl w:ilvl="0" w:tplc="3D6A6C4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035B02"/>
    <w:multiLevelType w:val="hybridMultilevel"/>
    <w:tmpl w:val="C0BA11FC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DD7347"/>
    <w:multiLevelType w:val="hybridMultilevel"/>
    <w:tmpl w:val="80FCBB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12DAF"/>
    <w:multiLevelType w:val="hybridMultilevel"/>
    <w:tmpl w:val="A434001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5"/>
  </w:num>
  <w:num w:numId="4">
    <w:abstractNumId w:val="3"/>
  </w:num>
  <w:num w:numId="5">
    <w:abstractNumId w:val="13"/>
  </w:num>
  <w:num w:numId="6">
    <w:abstractNumId w:val="25"/>
  </w:num>
  <w:num w:numId="7">
    <w:abstractNumId w:val="12"/>
  </w:num>
  <w:num w:numId="8">
    <w:abstractNumId w:val="18"/>
  </w:num>
  <w:num w:numId="9">
    <w:abstractNumId w:val="49"/>
  </w:num>
  <w:num w:numId="10">
    <w:abstractNumId w:val="48"/>
  </w:num>
  <w:num w:numId="11">
    <w:abstractNumId w:val="46"/>
  </w:num>
  <w:num w:numId="12">
    <w:abstractNumId w:val="42"/>
  </w:num>
  <w:num w:numId="13">
    <w:abstractNumId w:val="29"/>
  </w:num>
  <w:num w:numId="14">
    <w:abstractNumId w:val="40"/>
  </w:num>
  <w:num w:numId="15">
    <w:abstractNumId w:val="34"/>
  </w:num>
  <w:num w:numId="16">
    <w:abstractNumId w:val="31"/>
  </w:num>
  <w:num w:numId="17">
    <w:abstractNumId w:val="41"/>
  </w:num>
  <w:num w:numId="18">
    <w:abstractNumId w:val="8"/>
  </w:num>
  <w:num w:numId="19">
    <w:abstractNumId w:val="7"/>
  </w:num>
  <w:num w:numId="20">
    <w:abstractNumId w:val="17"/>
  </w:num>
  <w:num w:numId="21">
    <w:abstractNumId w:val="32"/>
  </w:num>
  <w:num w:numId="22">
    <w:abstractNumId w:val="36"/>
  </w:num>
  <w:num w:numId="23">
    <w:abstractNumId w:val="20"/>
  </w:num>
  <w:num w:numId="24">
    <w:abstractNumId w:val="16"/>
  </w:num>
  <w:num w:numId="25">
    <w:abstractNumId w:val="44"/>
  </w:num>
  <w:num w:numId="26">
    <w:abstractNumId w:val="4"/>
  </w:num>
  <w:num w:numId="27">
    <w:abstractNumId w:val="6"/>
  </w:num>
  <w:num w:numId="28">
    <w:abstractNumId w:val="43"/>
  </w:num>
  <w:num w:numId="29">
    <w:abstractNumId w:val="2"/>
  </w:num>
  <w:num w:numId="30">
    <w:abstractNumId w:val="33"/>
  </w:num>
  <w:num w:numId="31">
    <w:abstractNumId w:val="30"/>
  </w:num>
  <w:num w:numId="32">
    <w:abstractNumId w:val="23"/>
  </w:num>
  <w:num w:numId="33">
    <w:abstractNumId w:val="47"/>
  </w:num>
  <w:num w:numId="34">
    <w:abstractNumId w:val="11"/>
  </w:num>
  <w:num w:numId="35">
    <w:abstractNumId w:val="39"/>
  </w:num>
  <w:num w:numId="36">
    <w:abstractNumId w:val="37"/>
  </w:num>
  <w:num w:numId="37">
    <w:abstractNumId w:val="22"/>
  </w:num>
  <w:num w:numId="38">
    <w:abstractNumId w:val="26"/>
  </w:num>
  <w:num w:numId="39">
    <w:abstractNumId w:val="0"/>
  </w:num>
  <w:num w:numId="40">
    <w:abstractNumId w:val="27"/>
  </w:num>
  <w:num w:numId="41">
    <w:abstractNumId w:val="28"/>
  </w:num>
  <w:num w:numId="42">
    <w:abstractNumId w:val="35"/>
  </w:num>
  <w:num w:numId="43">
    <w:abstractNumId w:val="24"/>
  </w:num>
  <w:num w:numId="44">
    <w:abstractNumId w:val="15"/>
  </w:num>
  <w:num w:numId="45">
    <w:abstractNumId w:val="1"/>
  </w:num>
  <w:num w:numId="46">
    <w:abstractNumId w:val="19"/>
  </w:num>
  <w:num w:numId="47">
    <w:abstractNumId w:val="21"/>
  </w:num>
  <w:num w:numId="48">
    <w:abstractNumId w:val="9"/>
  </w:num>
  <w:num w:numId="49">
    <w:abstractNumId w:val="3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B0E6D"/>
    <w:rsid w:val="00000214"/>
    <w:rsid w:val="0001268D"/>
    <w:rsid w:val="00014A8A"/>
    <w:rsid w:val="00041FB9"/>
    <w:rsid w:val="000601FD"/>
    <w:rsid w:val="00060672"/>
    <w:rsid w:val="00071519"/>
    <w:rsid w:val="00085138"/>
    <w:rsid w:val="000D0A02"/>
    <w:rsid w:val="000D1E3B"/>
    <w:rsid w:val="000E5A94"/>
    <w:rsid w:val="000F52E7"/>
    <w:rsid w:val="001249D9"/>
    <w:rsid w:val="00124C86"/>
    <w:rsid w:val="00137D4A"/>
    <w:rsid w:val="0017773F"/>
    <w:rsid w:val="001B064A"/>
    <w:rsid w:val="001B08FB"/>
    <w:rsid w:val="001E2BF3"/>
    <w:rsid w:val="00225A6D"/>
    <w:rsid w:val="00226649"/>
    <w:rsid w:val="0024271A"/>
    <w:rsid w:val="00246259"/>
    <w:rsid w:val="002514E8"/>
    <w:rsid w:val="0026704A"/>
    <w:rsid w:val="002B4F03"/>
    <w:rsid w:val="0031078C"/>
    <w:rsid w:val="00317430"/>
    <w:rsid w:val="003632FA"/>
    <w:rsid w:val="003815F3"/>
    <w:rsid w:val="003847B7"/>
    <w:rsid w:val="003A11EC"/>
    <w:rsid w:val="003B0003"/>
    <w:rsid w:val="003B23E7"/>
    <w:rsid w:val="003C6898"/>
    <w:rsid w:val="00407E4F"/>
    <w:rsid w:val="00410E2D"/>
    <w:rsid w:val="004228C7"/>
    <w:rsid w:val="00426516"/>
    <w:rsid w:val="00435151"/>
    <w:rsid w:val="00457476"/>
    <w:rsid w:val="00487909"/>
    <w:rsid w:val="004903AD"/>
    <w:rsid w:val="00490D38"/>
    <w:rsid w:val="004A2FD9"/>
    <w:rsid w:val="004A6B94"/>
    <w:rsid w:val="004B4CCB"/>
    <w:rsid w:val="004C6A3F"/>
    <w:rsid w:val="005178A3"/>
    <w:rsid w:val="00533D85"/>
    <w:rsid w:val="005426A6"/>
    <w:rsid w:val="00553F5E"/>
    <w:rsid w:val="00572509"/>
    <w:rsid w:val="005742BB"/>
    <w:rsid w:val="005A751F"/>
    <w:rsid w:val="005C43FA"/>
    <w:rsid w:val="005E3603"/>
    <w:rsid w:val="00634C6E"/>
    <w:rsid w:val="00652898"/>
    <w:rsid w:val="00662BAF"/>
    <w:rsid w:val="006809F0"/>
    <w:rsid w:val="006A13D4"/>
    <w:rsid w:val="006C2FC3"/>
    <w:rsid w:val="006D7E4D"/>
    <w:rsid w:val="006E46D0"/>
    <w:rsid w:val="006F1867"/>
    <w:rsid w:val="00724BC9"/>
    <w:rsid w:val="00763573"/>
    <w:rsid w:val="007660DE"/>
    <w:rsid w:val="0078037E"/>
    <w:rsid w:val="007818BD"/>
    <w:rsid w:val="00783AF3"/>
    <w:rsid w:val="0079750A"/>
    <w:rsid w:val="007A5924"/>
    <w:rsid w:val="007D03A0"/>
    <w:rsid w:val="007D2403"/>
    <w:rsid w:val="00820695"/>
    <w:rsid w:val="00836201"/>
    <w:rsid w:val="00887609"/>
    <w:rsid w:val="008B03FB"/>
    <w:rsid w:val="008B09DF"/>
    <w:rsid w:val="008B2879"/>
    <w:rsid w:val="008B50BA"/>
    <w:rsid w:val="008C754A"/>
    <w:rsid w:val="008D2FB8"/>
    <w:rsid w:val="008E0321"/>
    <w:rsid w:val="008E1E1D"/>
    <w:rsid w:val="00901E34"/>
    <w:rsid w:val="00941881"/>
    <w:rsid w:val="009734C1"/>
    <w:rsid w:val="00983F49"/>
    <w:rsid w:val="00997509"/>
    <w:rsid w:val="009A0541"/>
    <w:rsid w:val="009A1741"/>
    <w:rsid w:val="009A7CBD"/>
    <w:rsid w:val="009B7115"/>
    <w:rsid w:val="009E0FAE"/>
    <w:rsid w:val="009E2EA2"/>
    <w:rsid w:val="009F22CF"/>
    <w:rsid w:val="009F2BF5"/>
    <w:rsid w:val="009F526D"/>
    <w:rsid w:val="00A020F7"/>
    <w:rsid w:val="00A066CC"/>
    <w:rsid w:val="00A071BD"/>
    <w:rsid w:val="00A12228"/>
    <w:rsid w:val="00A23805"/>
    <w:rsid w:val="00A272E4"/>
    <w:rsid w:val="00A4060A"/>
    <w:rsid w:val="00A51DA2"/>
    <w:rsid w:val="00A56C3C"/>
    <w:rsid w:val="00A775D2"/>
    <w:rsid w:val="00A83D85"/>
    <w:rsid w:val="00AB6BB6"/>
    <w:rsid w:val="00AC0390"/>
    <w:rsid w:val="00AC4D28"/>
    <w:rsid w:val="00B01265"/>
    <w:rsid w:val="00B50081"/>
    <w:rsid w:val="00B52E4A"/>
    <w:rsid w:val="00B54648"/>
    <w:rsid w:val="00B67040"/>
    <w:rsid w:val="00B72971"/>
    <w:rsid w:val="00B9495C"/>
    <w:rsid w:val="00BA7076"/>
    <w:rsid w:val="00BB10AB"/>
    <w:rsid w:val="00C407E2"/>
    <w:rsid w:val="00C45C91"/>
    <w:rsid w:val="00C5109F"/>
    <w:rsid w:val="00C843AF"/>
    <w:rsid w:val="00C94FE8"/>
    <w:rsid w:val="00CA29C1"/>
    <w:rsid w:val="00CB0E6D"/>
    <w:rsid w:val="00CE50B4"/>
    <w:rsid w:val="00CF32BA"/>
    <w:rsid w:val="00CF399B"/>
    <w:rsid w:val="00DA28A6"/>
    <w:rsid w:val="00DB5B7A"/>
    <w:rsid w:val="00DD01BD"/>
    <w:rsid w:val="00DD14B3"/>
    <w:rsid w:val="00DF4C15"/>
    <w:rsid w:val="00E27B7E"/>
    <w:rsid w:val="00E42B90"/>
    <w:rsid w:val="00E53C9C"/>
    <w:rsid w:val="00E632B8"/>
    <w:rsid w:val="00E632EF"/>
    <w:rsid w:val="00E769CF"/>
    <w:rsid w:val="00E86AA2"/>
    <w:rsid w:val="00E91769"/>
    <w:rsid w:val="00EA279D"/>
    <w:rsid w:val="00EB5F07"/>
    <w:rsid w:val="00EB6709"/>
    <w:rsid w:val="00EE3581"/>
    <w:rsid w:val="00F3625F"/>
    <w:rsid w:val="00F869FB"/>
    <w:rsid w:val="00FD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D28"/>
  </w:style>
  <w:style w:type="paragraph" w:styleId="Titolo1">
    <w:name w:val="heading 1"/>
    <w:basedOn w:val="Normale"/>
    <w:next w:val="Normale"/>
    <w:link w:val="Titolo1Carattere"/>
    <w:uiPriority w:val="9"/>
    <w:qFormat/>
    <w:rsid w:val="00EB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E0FAE"/>
    <w:pPr>
      <w:keepNext/>
      <w:spacing w:after="0" w:line="240" w:lineRule="auto"/>
      <w:ind w:left="4248" w:firstLine="708"/>
      <w:jc w:val="both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B0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0E6D"/>
  </w:style>
  <w:style w:type="paragraph" w:styleId="Pidipagina">
    <w:name w:val="footer"/>
    <w:basedOn w:val="Normale"/>
    <w:link w:val="PidipaginaCarattere"/>
    <w:uiPriority w:val="99"/>
    <w:unhideWhenUsed/>
    <w:rsid w:val="00CB0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E6D"/>
  </w:style>
  <w:style w:type="character" w:styleId="Collegamentoipertestuale">
    <w:name w:val="Hyperlink"/>
    <w:basedOn w:val="Carpredefinitoparagrafo"/>
    <w:rsid w:val="00CB0E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0E6D"/>
    <w:pPr>
      <w:ind w:left="720"/>
      <w:contextualSpacing/>
    </w:pPr>
  </w:style>
  <w:style w:type="paragraph" w:customStyle="1" w:styleId="Default">
    <w:name w:val="Default"/>
    <w:uiPriority w:val="99"/>
    <w:rsid w:val="00C84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8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Default"/>
    <w:next w:val="Default"/>
    <w:uiPriority w:val="99"/>
    <w:rsid w:val="008B09DF"/>
    <w:rPr>
      <w:color w:val="auto"/>
    </w:rPr>
  </w:style>
  <w:style w:type="paragraph" w:customStyle="1" w:styleId="Normale1">
    <w:name w:val="Normale+1"/>
    <w:basedOn w:val="Default"/>
    <w:next w:val="Default"/>
    <w:uiPriority w:val="99"/>
    <w:rsid w:val="008B09DF"/>
    <w:rPr>
      <w:color w:val="auto"/>
    </w:rPr>
  </w:style>
  <w:style w:type="character" w:styleId="Enfasicorsivo">
    <w:name w:val="Emphasis"/>
    <w:basedOn w:val="Carpredefinitoparagrafo"/>
    <w:uiPriority w:val="20"/>
    <w:qFormat/>
    <w:rsid w:val="008B09DF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9E0FAE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6704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040"/>
    <w:rPr>
      <w:rFonts w:ascii="Tahoma" w:hAnsi="Tahoma" w:cs="Tahoma"/>
      <w:sz w:val="16"/>
      <w:szCs w:val="16"/>
    </w:rPr>
  </w:style>
  <w:style w:type="paragraph" w:customStyle="1" w:styleId="CM4">
    <w:name w:val="CM4"/>
    <w:basedOn w:val="Default"/>
    <w:next w:val="Default"/>
    <w:rsid w:val="00E27B7E"/>
    <w:pPr>
      <w:widowControl w:val="0"/>
      <w:suppressAutoHyphens/>
      <w:autoSpaceDN/>
      <w:adjustRightInd/>
      <w:spacing w:line="231" w:lineRule="atLeast"/>
    </w:pPr>
    <w:rPr>
      <w:rFonts w:ascii="Times New Roman" w:eastAsia="Arial" w:hAnsi="Times New Roman" w:cs="Times New Roman"/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7B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7B7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7B7E"/>
    <w:rPr>
      <w:vertAlign w:val="superscript"/>
    </w:rPr>
  </w:style>
  <w:style w:type="paragraph" w:customStyle="1" w:styleId="CM19">
    <w:name w:val="CM19"/>
    <w:basedOn w:val="Default"/>
    <w:next w:val="Default"/>
    <w:rsid w:val="000D1E3B"/>
    <w:pPr>
      <w:widowControl w:val="0"/>
      <w:suppressAutoHyphens/>
      <w:autoSpaceDN/>
      <w:adjustRightInd/>
    </w:pPr>
    <w:rPr>
      <w:rFonts w:ascii="Times New Roman" w:eastAsia="Arial" w:hAnsi="Times New Roman" w:cs="Times New Roman"/>
      <w:color w:val="auto"/>
      <w:lang w:eastAsia="ar-SA"/>
    </w:rPr>
  </w:style>
  <w:style w:type="paragraph" w:customStyle="1" w:styleId="CM10">
    <w:name w:val="CM10"/>
    <w:basedOn w:val="Default"/>
    <w:next w:val="Default"/>
    <w:rsid w:val="000D1E3B"/>
    <w:pPr>
      <w:widowControl w:val="0"/>
      <w:suppressAutoHyphens/>
      <w:autoSpaceDN/>
      <w:adjustRightInd/>
      <w:spacing w:line="231" w:lineRule="atLeast"/>
    </w:pPr>
    <w:rPr>
      <w:rFonts w:ascii="Times New Roman" w:eastAsia="Arial" w:hAnsi="Times New Roman" w:cs="Times New Roman"/>
      <w:color w:val="auto"/>
      <w:lang w:eastAsia="ar-SA"/>
    </w:rPr>
  </w:style>
  <w:style w:type="paragraph" w:customStyle="1" w:styleId="CM20">
    <w:name w:val="CM20"/>
    <w:basedOn w:val="Default"/>
    <w:next w:val="Default"/>
    <w:rsid w:val="00A12228"/>
    <w:pPr>
      <w:widowControl w:val="0"/>
      <w:suppressAutoHyphens/>
      <w:autoSpaceDN/>
      <w:adjustRightInd/>
    </w:pPr>
    <w:rPr>
      <w:rFonts w:ascii="Times New Roman" w:eastAsia="Arial" w:hAnsi="Times New Roman" w:cs="Times New Roman"/>
      <w:color w:val="auto"/>
      <w:lang w:eastAsia="ar-SA"/>
    </w:rPr>
  </w:style>
  <w:style w:type="paragraph" w:customStyle="1" w:styleId="CM21">
    <w:name w:val="CM21"/>
    <w:basedOn w:val="Default"/>
    <w:next w:val="Default"/>
    <w:rsid w:val="00A12228"/>
    <w:pPr>
      <w:widowControl w:val="0"/>
      <w:suppressAutoHyphens/>
      <w:autoSpaceDN/>
      <w:adjustRightInd/>
    </w:pPr>
    <w:rPr>
      <w:rFonts w:ascii="Times New Roman" w:eastAsia="Arial" w:hAnsi="Times New Roman" w:cs="Times New Roman"/>
      <w:color w:val="auto"/>
      <w:lang w:eastAsia="ar-SA"/>
    </w:rPr>
  </w:style>
  <w:style w:type="paragraph" w:customStyle="1" w:styleId="CM14">
    <w:name w:val="CM14"/>
    <w:basedOn w:val="Default"/>
    <w:next w:val="Default"/>
    <w:rsid w:val="00A12228"/>
    <w:pPr>
      <w:widowControl w:val="0"/>
      <w:suppressAutoHyphens/>
      <w:autoSpaceDN/>
      <w:adjustRightInd/>
      <w:spacing w:line="346" w:lineRule="atLeast"/>
    </w:pPr>
    <w:rPr>
      <w:rFonts w:ascii="Times New Roman" w:eastAsia="Arial" w:hAnsi="Times New Roman" w:cs="Times New Roman"/>
      <w:color w:val="auto"/>
      <w:lang w:eastAsia="ar-SA"/>
    </w:rPr>
  </w:style>
  <w:style w:type="paragraph" w:customStyle="1" w:styleId="CM22">
    <w:name w:val="CM22"/>
    <w:basedOn w:val="Default"/>
    <w:next w:val="Default"/>
    <w:rsid w:val="00A12228"/>
    <w:pPr>
      <w:widowControl w:val="0"/>
      <w:suppressAutoHyphens/>
      <w:autoSpaceDN/>
      <w:adjustRightInd/>
    </w:pPr>
    <w:rPr>
      <w:rFonts w:ascii="Times New Roman" w:eastAsia="Arial" w:hAnsi="Times New Roman" w:cs="Times New Roman"/>
      <w:color w:val="auto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EB670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6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5313B-DAEF-4C3E-BACF-8878EBDF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Boscolo</dc:creator>
  <cp:lastModifiedBy>Cristina Boscolo</cp:lastModifiedBy>
  <cp:revision>5</cp:revision>
  <cp:lastPrinted>2014-06-27T14:01:00Z</cp:lastPrinted>
  <dcterms:created xsi:type="dcterms:W3CDTF">2016-07-13T06:22:00Z</dcterms:created>
  <dcterms:modified xsi:type="dcterms:W3CDTF">2016-07-13T12:07:00Z</dcterms:modified>
</cp:coreProperties>
</file>